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39" w:rsidRDefault="008B4039" w:rsidP="00AD7239">
      <w:pPr>
        <w:jc w:val="right"/>
        <w:rPr>
          <w:rFonts w:ascii="Cambria" w:hAnsi="Cambria"/>
          <w:b/>
          <w:bCs/>
          <w:sz w:val="20"/>
          <w:szCs w:val="20"/>
        </w:rPr>
      </w:pPr>
      <w:r w:rsidRPr="00FB0C4B">
        <w:rPr>
          <w:rFonts w:ascii="Cambria" w:hAnsi="Cambria"/>
          <w:b/>
          <w:bCs/>
          <w:sz w:val="20"/>
          <w:szCs w:val="20"/>
        </w:rPr>
        <w:t xml:space="preserve">Załącznik nr </w:t>
      </w:r>
      <w:r w:rsidR="008D31CC" w:rsidRPr="00FB0C4B">
        <w:rPr>
          <w:rFonts w:ascii="Cambria" w:hAnsi="Cambria"/>
          <w:b/>
          <w:bCs/>
          <w:sz w:val="20"/>
          <w:szCs w:val="20"/>
        </w:rPr>
        <w:t>7</w:t>
      </w:r>
    </w:p>
    <w:p w:rsidR="00692A03" w:rsidRPr="00FB0C4B" w:rsidRDefault="00692A03" w:rsidP="0092363D">
      <w:pPr>
        <w:jc w:val="both"/>
        <w:rPr>
          <w:rFonts w:ascii="Cambria" w:hAnsi="Cambria"/>
          <w:b/>
          <w:bCs/>
          <w:sz w:val="20"/>
          <w:szCs w:val="20"/>
        </w:rPr>
      </w:pPr>
    </w:p>
    <w:p w:rsidR="008B4039" w:rsidRDefault="008B4039" w:rsidP="00692A03">
      <w:pPr>
        <w:jc w:val="center"/>
        <w:rPr>
          <w:rFonts w:ascii="Cambria" w:hAnsi="Cambria"/>
          <w:b/>
          <w:bCs/>
          <w:sz w:val="20"/>
          <w:szCs w:val="20"/>
        </w:rPr>
      </w:pPr>
      <w:r w:rsidRPr="00FB0C4B">
        <w:rPr>
          <w:rFonts w:ascii="Cambria" w:hAnsi="Cambria"/>
          <w:b/>
          <w:bCs/>
          <w:sz w:val="20"/>
          <w:szCs w:val="20"/>
        </w:rPr>
        <w:t>ISTOTNE POSTANOWIENIA UMOWY</w:t>
      </w:r>
      <w:bookmarkStart w:id="0" w:name="_GoBack"/>
      <w:bookmarkEnd w:id="0"/>
    </w:p>
    <w:p w:rsidR="00692A03" w:rsidRPr="00FB0C4B" w:rsidRDefault="00692A03" w:rsidP="00692A03">
      <w:pPr>
        <w:jc w:val="center"/>
        <w:rPr>
          <w:rFonts w:ascii="Cambria" w:hAnsi="Cambria"/>
          <w:b/>
          <w:bCs/>
          <w:sz w:val="20"/>
          <w:szCs w:val="20"/>
        </w:rPr>
      </w:pPr>
    </w:p>
    <w:p w:rsidR="008B4039" w:rsidRPr="00FB0C4B" w:rsidRDefault="008B4039" w:rsidP="0092363D">
      <w:pPr>
        <w:jc w:val="both"/>
        <w:rPr>
          <w:rFonts w:ascii="Cambria" w:hAnsi="Cambria"/>
          <w:sz w:val="20"/>
          <w:szCs w:val="20"/>
        </w:rPr>
      </w:pPr>
      <w:r w:rsidRPr="00FB0C4B">
        <w:rPr>
          <w:rFonts w:ascii="Cambria" w:hAnsi="Cambria"/>
          <w:sz w:val="20"/>
          <w:szCs w:val="20"/>
        </w:rPr>
        <w:t xml:space="preserve">W wyniku przeprowadzonego postępowania o udzielenie zamówienia publicznego zostanie zawarta umowa pomiędzy </w:t>
      </w:r>
      <w:r w:rsidR="00692A03">
        <w:rPr>
          <w:rFonts w:ascii="Cambria" w:hAnsi="Cambria"/>
          <w:sz w:val="20"/>
          <w:szCs w:val="20"/>
        </w:rPr>
        <w:t>Z</w:t>
      </w:r>
      <w:r w:rsidRPr="00FB0C4B">
        <w:rPr>
          <w:rFonts w:ascii="Cambria" w:hAnsi="Cambria"/>
          <w:sz w:val="20"/>
          <w:szCs w:val="20"/>
        </w:rPr>
        <w:t>amawiającym a Wykonawcą. Zamawiający wymaga aby w treści umowy znalazły się zapisy określone w niniejszym Załączniku i zobowiązania wynikające ze złożonej oferty.</w:t>
      </w:r>
    </w:p>
    <w:p w:rsidR="008B4039" w:rsidRPr="00FB0C4B" w:rsidRDefault="008B4039" w:rsidP="0092363D">
      <w:pPr>
        <w:ind w:left="284" w:hanging="284"/>
        <w:jc w:val="both"/>
        <w:rPr>
          <w:rFonts w:ascii="Cambria" w:hAnsi="Cambria"/>
          <w:sz w:val="20"/>
          <w:szCs w:val="20"/>
        </w:rPr>
      </w:pPr>
      <w:r w:rsidRPr="00FB0C4B">
        <w:rPr>
          <w:rFonts w:ascii="Cambria" w:hAnsi="Cambria"/>
          <w:sz w:val="20"/>
          <w:szCs w:val="20"/>
        </w:rPr>
        <w:t>1.</w:t>
      </w:r>
      <w:r w:rsidRPr="00FB0C4B">
        <w:rPr>
          <w:rFonts w:ascii="Cambria" w:hAnsi="Cambria"/>
          <w:sz w:val="20"/>
          <w:szCs w:val="20"/>
        </w:rPr>
        <w:tab/>
        <w:t>Usługi pocztowe, które są przedmiotem zamówienia będą realizowane na zasadach określonych w</w:t>
      </w:r>
      <w:r w:rsidR="00FD3589">
        <w:rPr>
          <w:rFonts w:ascii="Cambria" w:hAnsi="Cambria"/>
          <w:sz w:val="20"/>
          <w:szCs w:val="20"/>
        </w:rPr>
        <w:t> </w:t>
      </w:r>
      <w:r w:rsidRPr="00FB0C4B">
        <w:rPr>
          <w:rFonts w:ascii="Cambria" w:hAnsi="Cambria"/>
          <w:sz w:val="20"/>
          <w:szCs w:val="20"/>
        </w:rPr>
        <w:t>powszechnie obowiązujących przepisach prawa, w szczególności w:</w:t>
      </w:r>
    </w:p>
    <w:p w:rsidR="008B4039" w:rsidRPr="00FB0C4B" w:rsidRDefault="008B4039" w:rsidP="0092363D">
      <w:pPr>
        <w:numPr>
          <w:ilvl w:val="0"/>
          <w:numId w:val="3"/>
        </w:numPr>
        <w:ind w:left="851" w:hanging="567"/>
        <w:jc w:val="both"/>
        <w:rPr>
          <w:rFonts w:ascii="Cambria" w:hAnsi="Cambria"/>
          <w:sz w:val="20"/>
          <w:szCs w:val="20"/>
        </w:rPr>
      </w:pPr>
      <w:r w:rsidRPr="00FB0C4B">
        <w:rPr>
          <w:rFonts w:ascii="Cambria" w:hAnsi="Cambria"/>
          <w:sz w:val="20"/>
          <w:szCs w:val="20"/>
        </w:rPr>
        <w:t>ustawie z dnia 12.06.2003 r. Prawo pocztowe (</w:t>
      </w:r>
      <w:r w:rsidR="00E8354C" w:rsidRPr="00FB0C4B">
        <w:rPr>
          <w:rFonts w:ascii="Cambria" w:hAnsi="Cambria"/>
          <w:iCs/>
          <w:sz w:val="20"/>
          <w:szCs w:val="20"/>
          <w:lang w:bidi="pl-PL"/>
        </w:rPr>
        <w:t>Dz.U z 2016 poz. 1113</w:t>
      </w:r>
      <w:r w:rsidR="00E8354C" w:rsidRPr="00FB0C4B">
        <w:rPr>
          <w:rFonts w:ascii="Cambria" w:hAnsi="Cambria"/>
          <w:b/>
          <w:bCs/>
          <w:sz w:val="20"/>
          <w:szCs w:val="20"/>
        </w:rPr>
        <w:t xml:space="preserve"> </w:t>
      </w:r>
      <w:r w:rsidR="00E8354C" w:rsidRPr="00FB0C4B">
        <w:rPr>
          <w:rFonts w:ascii="Cambria" w:hAnsi="Cambria"/>
          <w:iCs/>
          <w:sz w:val="20"/>
          <w:szCs w:val="20"/>
          <w:lang w:bidi="pl-PL"/>
        </w:rPr>
        <w:t>z póź. zm.</w:t>
      </w:r>
      <w:r w:rsidRPr="00FB0C4B">
        <w:rPr>
          <w:rFonts w:ascii="Cambria" w:hAnsi="Cambria"/>
          <w:sz w:val="20"/>
          <w:szCs w:val="20"/>
        </w:rPr>
        <w:t>);</w:t>
      </w:r>
    </w:p>
    <w:p w:rsidR="00115F07" w:rsidRPr="00FB0C4B" w:rsidRDefault="00115F07" w:rsidP="0092363D">
      <w:pPr>
        <w:numPr>
          <w:ilvl w:val="0"/>
          <w:numId w:val="3"/>
        </w:numPr>
        <w:ind w:left="851" w:hanging="567"/>
        <w:jc w:val="both"/>
        <w:rPr>
          <w:rFonts w:ascii="Cambria" w:hAnsi="Cambria"/>
          <w:sz w:val="20"/>
          <w:szCs w:val="20"/>
        </w:rPr>
      </w:pPr>
      <w:r w:rsidRPr="00FB0C4B">
        <w:rPr>
          <w:rFonts w:ascii="Cambria" w:hAnsi="Cambria"/>
          <w:sz w:val="20"/>
          <w:szCs w:val="20"/>
        </w:rPr>
        <w:t>Rozporządzeni</w:t>
      </w:r>
      <w:r w:rsidR="00FD3589">
        <w:rPr>
          <w:rFonts w:ascii="Cambria" w:hAnsi="Cambria"/>
          <w:sz w:val="20"/>
          <w:szCs w:val="20"/>
        </w:rPr>
        <w:t>u</w:t>
      </w:r>
      <w:r w:rsidRPr="00FB0C4B">
        <w:rPr>
          <w:rFonts w:ascii="Cambria" w:hAnsi="Cambria"/>
          <w:sz w:val="20"/>
          <w:szCs w:val="20"/>
        </w:rPr>
        <w:t xml:space="preserve"> Ministra </w:t>
      </w:r>
      <w:proofErr w:type="spellStart"/>
      <w:r w:rsidRPr="00FB0C4B">
        <w:rPr>
          <w:rFonts w:ascii="Cambria" w:hAnsi="Cambria"/>
          <w:sz w:val="20"/>
          <w:szCs w:val="20"/>
        </w:rPr>
        <w:t>AiC</w:t>
      </w:r>
      <w:proofErr w:type="spellEnd"/>
      <w:r w:rsidRPr="00FB0C4B">
        <w:rPr>
          <w:rFonts w:ascii="Cambria" w:hAnsi="Cambria"/>
          <w:sz w:val="20"/>
          <w:szCs w:val="20"/>
        </w:rPr>
        <w:t xml:space="preserve"> z dnia 26.11.2013 r.  w sprawie reklamacji usługi pocztowej (Dz.U z 2013 poz. 1468 </w:t>
      </w:r>
      <w:r w:rsidRPr="00FB0C4B">
        <w:rPr>
          <w:rFonts w:ascii="Cambria" w:hAnsi="Cambria"/>
          <w:iCs/>
          <w:sz w:val="20"/>
          <w:szCs w:val="20"/>
          <w:lang w:bidi="pl-PL"/>
        </w:rPr>
        <w:t>z póź. zm.)</w:t>
      </w:r>
    </w:p>
    <w:p w:rsidR="008B4039" w:rsidRPr="005548C4" w:rsidRDefault="00FD3589" w:rsidP="0092363D">
      <w:pPr>
        <w:numPr>
          <w:ilvl w:val="0"/>
          <w:numId w:val="3"/>
        </w:numPr>
        <w:ind w:left="851" w:hanging="567"/>
        <w:jc w:val="both"/>
        <w:rPr>
          <w:rFonts w:ascii="Cambria" w:hAnsi="Cambria"/>
          <w:sz w:val="20"/>
          <w:szCs w:val="20"/>
        </w:rPr>
      </w:pPr>
      <w:r>
        <w:rPr>
          <w:rFonts w:ascii="Cambria" w:hAnsi="Cambria"/>
          <w:sz w:val="20"/>
          <w:szCs w:val="20"/>
        </w:rPr>
        <w:t>Regulaminie dotyczącym</w:t>
      </w:r>
      <w:r w:rsidR="008B4039" w:rsidRPr="00FB0C4B">
        <w:rPr>
          <w:rFonts w:ascii="Cambria" w:hAnsi="Cambria"/>
          <w:sz w:val="20"/>
          <w:szCs w:val="20"/>
        </w:rPr>
        <w:t xml:space="preserve"> paczek pocztowych - sporządzonego w Bernie 28 stycznia 2005 roku (</w:t>
      </w:r>
      <w:r w:rsidR="008B4039" w:rsidRPr="005548C4">
        <w:rPr>
          <w:rFonts w:ascii="Cambria" w:hAnsi="Cambria"/>
          <w:sz w:val="20"/>
          <w:szCs w:val="20"/>
        </w:rPr>
        <w:t>Dz. U. 2007 Nr 108, poz. 745).</w:t>
      </w:r>
    </w:p>
    <w:p w:rsidR="008B4039" w:rsidRPr="005548C4" w:rsidRDefault="008B4039" w:rsidP="0092363D">
      <w:pPr>
        <w:pStyle w:val="Akapitzlist"/>
        <w:numPr>
          <w:ilvl w:val="0"/>
          <w:numId w:val="15"/>
        </w:numPr>
        <w:ind w:left="567" w:hanging="567"/>
        <w:jc w:val="both"/>
        <w:rPr>
          <w:rFonts w:ascii="Cambria" w:hAnsi="Cambria"/>
          <w:sz w:val="20"/>
          <w:szCs w:val="20"/>
        </w:rPr>
      </w:pPr>
      <w:r w:rsidRPr="005548C4">
        <w:rPr>
          <w:rFonts w:ascii="Cambria" w:hAnsi="Cambria"/>
          <w:sz w:val="20"/>
          <w:szCs w:val="20"/>
        </w:rPr>
        <w:t xml:space="preserve">Zamawiającym jest: </w:t>
      </w:r>
      <w:r w:rsidR="00692A03" w:rsidRPr="005548C4">
        <w:rPr>
          <w:rFonts w:ascii="Cambria" w:hAnsi="Cambria"/>
          <w:b/>
          <w:sz w:val="20"/>
          <w:szCs w:val="20"/>
        </w:rPr>
        <w:t>Powiat Buski, ul. Mickiewicza 15, 28-100 Busko-Zdrój</w:t>
      </w:r>
      <w:r w:rsidR="00692A03" w:rsidRPr="005548C4">
        <w:rPr>
          <w:rFonts w:ascii="Cambria" w:hAnsi="Cambria"/>
          <w:sz w:val="20"/>
          <w:szCs w:val="20"/>
        </w:rPr>
        <w:t>,  reprezentowany przez Zarząd Powiatu w Busku-Zdroju w osobach:</w:t>
      </w:r>
    </w:p>
    <w:p w:rsidR="00692A03" w:rsidRPr="005548C4" w:rsidRDefault="00692A03" w:rsidP="00692A03">
      <w:pPr>
        <w:pStyle w:val="Akapitzlist"/>
        <w:numPr>
          <w:ilvl w:val="1"/>
          <w:numId w:val="15"/>
        </w:numPr>
        <w:jc w:val="both"/>
        <w:rPr>
          <w:rFonts w:ascii="Cambria" w:hAnsi="Cambria"/>
          <w:sz w:val="20"/>
          <w:szCs w:val="20"/>
        </w:rPr>
      </w:pPr>
      <w:r w:rsidRPr="005548C4">
        <w:rPr>
          <w:rFonts w:ascii="Cambria" w:hAnsi="Cambria"/>
          <w:sz w:val="20"/>
          <w:szCs w:val="20"/>
        </w:rPr>
        <w:t>……………………………</w:t>
      </w:r>
    </w:p>
    <w:p w:rsidR="00692A03" w:rsidRPr="005548C4" w:rsidRDefault="00692A03" w:rsidP="00692A03">
      <w:pPr>
        <w:pStyle w:val="Akapitzlist"/>
        <w:numPr>
          <w:ilvl w:val="1"/>
          <w:numId w:val="15"/>
        </w:numPr>
        <w:jc w:val="both"/>
        <w:rPr>
          <w:rFonts w:ascii="Cambria" w:hAnsi="Cambria"/>
          <w:sz w:val="20"/>
          <w:szCs w:val="20"/>
        </w:rPr>
      </w:pPr>
      <w:r w:rsidRPr="005548C4">
        <w:rPr>
          <w:rFonts w:ascii="Cambria" w:hAnsi="Cambria"/>
          <w:sz w:val="20"/>
          <w:szCs w:val="20"/>
        </w:rPr>
        <w:t>……………………………</w:t>
      </w:r>
    </w:p>
    <w:p w:rsidR="008B4039" w:rsidRPr="005548C4" w:rsidRDefault="008B4039" w:rsidP="0092363D">
      <w:pPr>
        <w:pStyle w:val="Akapitzlist"/>
        <w:numPr>
          <w:ilvl w:val="0"/>
          <w:numId w:val="15"/>
        </w:numPr>
        <w:ind w:left="567" w:hanging="567"/>
        <w:jc w:val="both"/>
        <w:rPr>
          <w:rFonts w:ascii="Cambria" w:hAnsi="Cambria"/>
          <w:sz w:val="20"/>
          <w:szCs w:val="20"/>
        </w:rPr>
      </w:pPr>
      <w:r w:rsidRPr="00FB0C4B">
        <w:rPr>
          <w:rFonts w:ascii="Cambria" w:hAnsi="Cambria"/>
          <w:sz w:val="20"/>
          <w:szCs w:val="20"/>
        </w:rPr>
        <w:t xml:space="preserve">Wykonawcą jest: </w:t>
      </w:r>
      <w:r w:rsidRPr="00FB0C4B">
        <w:rPr>
          <w:rFonts w:ascii="Cambria" w:hAnsi="Cambria"/>
          <w:b/>
          <w:bCs/>
          <w:sz w:val="20"/>
          <w:szCs w:val="20"/>
        </w:rPr>
        <w:t>Nazwa Wykonawcy:</w:t>
      </w:r>
      <w:r w:rsidRPr="00FB0C4B">
        <w:rPr>
          <w:rFonts w:ascii="Cambria" w:hAnsi="Cambria"/>
          <w:b/>
          <w:bCs/>
          <w:sz w:val="20"/>
          <w:szCs w:val="20"/>
        </w:rPr>
        <w:tab/>
        <w:t xml:space="preserve">…….. </w:t>
      </w:r>
      <w:r w:rsidRPr="00FB0C4B">
        <w:rPr>
          <w:rFonts w:ascii="Cambria" w:hAnsi="Cambria"/>
          <w:sz w:val="20"/>
          <w:szCs w:val="20"/>
        </w:rPr>
        <w:t>Adres: NIP: …., wpisaną do Rejestru Przedsiębiorców prowadzonego przez:</w:t>
      </w:r>
      <w:r w:rsidRPr="00FB0C4B">
        <w:rPr>
          <w:rFonts w:ascii="Cambria" w:hAnsi="Cambria"/>
          <w:sz w:val="20"/>
          <w:szCs w:val="20"/>
        </w:rPr>
        <w:tab/>
      </w:r>
      <w:r w:rsidR="00692A03" w:rsidRPr="005548C4">
        <w:rPr>
          <w:rFonts w:ascii="Cambria" w:hAnsi="Cambria"/>
          <w:sz w:val="20"/>
          <w:szCs w:val="20"/>
        </w:rPr>
        <w:t>…………………………… reprezentowany przez: ………..............</w:t>
      </w:r>
    </w:p>
    <w:p w:rsidR="008B4039" w:rsidRPr="00FB0C4B" w:rsidRDefault="008B4039" w:rsidP="0092363D">
      <w:pPr>
        <w:pStyle w:val="Akapitzlist"/>
        <w:numPr>
          <w:ilvl w:val="0"/>
          <w:numId w:val="6"/>
        </w:numPr>
        <w:ind w:left="567" w:hanging="567"/>
        <w:jc w:val="both"/>
        <w:rPr>
          <w:rFonts w:ascii="Cambria" w:hAnsi="Cambria"/>
          <w:sz w:val="20"/>
          <w:szCs w:val="20"/>
        </w:rPr>
      </w:pPr>
      <w:r w:rsidRPr="005548C4">
        <w:rPr>
          <w:rFonts w:ascii="Cambria" w:hAnsi="Cambria"/>
          <w:sz w:val="20"/>
          <w:szCs w:val="20"/>
        </w:rPr>
        <w:t>Umowa zostanie zawarta w rezultacie dokonania przez Zamawiającego wyboru oferty w przetargu nieograniczonym na „</w:t>
      </w:r>
      <w:r w:rsidR="00692A03" w:rsidRPr="005548C4">
        <w:rPr>
          <w:rFonts w:ascii="Cambria" w:hAnsi="Cambria" w:cs="TimesNewRoman,BoldItalic"/>
          <w:b/>
          <w:bCs/>
          <w:iCs/>
          <w:sz w:val="20"/>
          <w:szCs w:val="20"/>
        </w:rPr>
        <w:t>USŁUGI POCZTOWE W OBROCIE KRAJOWYM I ZAGRANICZNYM ŚWIADCZONE NA POTRZEBY STAROSTWA POWIATOWEGO W BUSKU-ZDROJU</w:t>
      </w:r>
      <w:r w:rsidRPr="005548C4">
        <w:rPr>
          <w:rFonts w:ascii="Cambria" w:hAnsi="Cambria"/>
          <w:sz w:val="20"/>
          <w:szCs w:val="20"/>
        </w:rPr>
        <w:t>" zgodnie z</w:t>
      </w:r>
      <w:r w:rsidR="00692A03" w:rsidRPr="005548C4">
        <w:rPr>
          <w:rFonts w:ascii="Cambria" w:hAnsi="Cambria"/>
          <w:sz w:val="20"/>
          <w:szCs w:val="20"/>
        </w:rPr>
        <w:t> </w:t>
      </w:r>
      <w:r w:rsidRPr="005548C4">
        <w:rPr>
          <w:rFonts w:ascii="Cambria" w:hAnsi="Cambria"/>
          <w:sz w:val="20"/>
          <w:szCs w:val="20"/>
        </w:rPr>
        <w:t>przepisami ustawy z dnia 29 stycznia 2004 roku Prawo zamówień publicznych (Dz. U. z 2010r</w:t>
      </w:r>
      <w:r w:rsidRPr="00FB0C4B">
        <w:rPr>
          <w:rFonts w:ascii="Cambria" w:hAnsi="Cambria"/>
          <w:sz w:val="20"/>
          <w:szCs w:val="20"/>
        </w:rPr>
        <w:t>. Nr 113, poz. 759 z późn. zm.).</w:t>
      </w:r>
    </w:p>
    <w:p w:rsidR="008B4039" w:rsidRPr="00FB0C4B" w:rsidRDefault="008B4039" w:rsidP="0092363D">
      <w:pPr>
        <w:pStyle w:val="Akapitzlist"/>
        <w:numPr>
          <w:ilvl w:val="0"/>
          <w:numId w:val="6"/>
        </w:numPr>
        <w:ind w:left="567" w:hanging="567"/>
        <w:jc w:val="both"/>
        <w:rPr>
          <w:rFonts w:ascii="Cambria" w:hAnsi="Cambria"/>
          <w:sz w:val="20"/>
          <w:szCs w:val="20"/>
        </w:rPr>
      </w:pPr>
      <w:r w:rsidRPr="00FB0C4B">
        <w:rPr>
          <w:rFonts w:ascii="Cambria" w:hAnsi="Cambria"/>
          <w:sz w:val="20"/>
          <w:szCs w:val="20"/>
        </w:rPr>
        <w:t>Wykonawca zobowiązuje się do świadczenia usług pocztowych obejmujących przyjmowanie, przemieszczanie i doręczanie przesyłek pocztowych w obrocie krajowym i zagranicznym oraz ich zwrotów zgodnie z ofertą Wykonawcy.</w:t>
      </w:r>
    </w:p>
    <w:p w:rsidR="005548C4" w:rsidRDefault="008B4039" w:rsidP="005548C4">
      <w:pPr>
        <w:numPr>
          <w:ilvl w:val="0"/>
          <w:numId w:val="6"/>
        </w:numPr>
        <w:ind w:left="567" w:hanging="567"/>
        <w:jc w:val="both"/>
        <w:rPr>
          <w:rFonts w:ascii="Cambria" w:hAnsi="Cambria"/>
          <w:sz w:val="20"/>
          <w:szCs w:val="20"/>
        </w:rPr>
      </w:pPr>
      <w:r w:rsidRPr="005548C4">
        <w:rPr>
          <w:rFonts w:ascii="Cambria" w:hAnsi="Cambria"/>
          <w:sz w:val="20"/>
          <w:szCs w:val="20"/>
        </w:rPr>
        <w:t>Nadawanie przesyłek objętych przedmiotem zamówienia następować będzie w dniach ich</w:t>
      </w:r>
      <w:r w:rsidR="00692A03" w:rsidRPr="005548C4">
        <w:rPr>
          <w:rFonts w:ascii="Cambria" w:hAnsi="Cambria"/>
          <w:sz w:val="20"/>
          <w:szCs w:val="20"/>
        </w:rPr>
        <w:t xml:space="preserve"> dostarczenia przez Zamawiającego do Wykonawcy</w:t>
      </w:r>
      <w:r w:rsidRPr="005548C4">
        <w:rPr>
          <w:rFonts w:ascii="Cambria" w:hAnsi="Cambria"/>
          <w:sz w:val="20"/>
          <w:szCs w:val="20"/>
        </w:rPr>
        <w:t>.</w:t>
      </w:r>
    </w:p>
    <w:p w:rsidR="005548C4" w:rsidRDefault="005548C4" w:rsidP="005548C4">
      <w:pPr>
        <w:numPr>
          <w:ilvl w:val="0"/>
          <w:numId w:val="6"/>
        </w:numPr>
        <w:ind w:left="567" w:hanging="567"/>
        <w:jc w:val="both"/>
        <w:rPr>
          <w:rFonts w:ascii="Cambria" w:hAnsi="Cambria"/>
          <w:sz w:val="20"/>
          <w:szCs w:val="20"/>
        </w:rPr>
      </w:pPr>
      <w:r w:rsidRPr="005548C4">
        <w:rPr>
          <w:rFonts w:ascii="Cambria" w:hAnsi="Cambria"/>
          <w:sz w:val="20"/>
          <w:szCs w:val="20"/>
        </w:rPr>
        <w:t xml:space="preserve"> </w:t>
      </w:r>
      <w:r w:rsidR="00AD7239" w:rsidRPr="005548C4">
        <w:rPr>
          <w:rFonts w:ascii="Cambria" w:hAnsi="Cambria"/>
          <w:sz w:val="20"/>
          <w:szCs w:val="20"/>
        </w:rPr>
        <w:t xml:space="preserve">Wykonawca zobowiązany będzie świadczyć usługi doręczenia, zwrotnego potwierdzenia odbioru i zwrotów niedoręczonych przesyłek pocztowych </w:t>
      </w:r>
      <w:r w:rsidR="00AD7239" w:rsidRPr="005548C4">
        <w:rPr>
          <w:rFonts w:ascii="Cambria" w:hAnsi="Cambria"/>
          <w:sz w:val="20"/>
          <w:szCs w:val="20"/>
          <w:u w:val="single"/>
        </w:rPr>
        <w:t>do siedziby Zamawiającego</w:t>
      </w:r>
      <w:r w:rsidR="00AD7239" w:rsidRPr="005548C4">
        <w:rPr>
          <w:rFonts w:ascii="Cambria" w:hAnsi="Cambria"/>
          <w:sz w:val="20"/>
          <w:szCs w:val="20"/>
        </w:rPr>
        <w:t>, w  dni robocze  w</w:t>
      </w:r>
      <w:r w:rsidR="00FD3589">
        <w:rPr>
          <w:rFonts w:ascii="Cambria" w:hAnsi="Cambria"/>
          <w:sz w:val="20"/>
          <w:szCs w:val="20"/>
        </w:rPr>
        <w:t> </w:t>
      </w:r>
      <w:r w:rsidR="00AD7239" w:rsidRPr="005548C4">
        <w:rPr>
          <w:rFonts w:ascii="Cambria" w:hAnsi="Cambria"/>
          <w:sz w:val="20"/>
          <w:szCs w:val="20"/>
        </w:rPr>
        <w:t xml:space="preserve">godzinach 8:00 - 15:00,  </w:t>
      </w:r>
      <w:r w:rsidR="00AD7239" w:rsidRPr="005548C4">
        <w:rPr>
          <w:rFonts w:ascii="Cambria" w:hAnsi="Cambria"/>
          <w:sz w:val="20"/>
          <w:szCs w:val="20"/>
          <w:u w:val="single"/>
        </w:rPr>
        <w:t>z wyłączeniem dni ustawowo wolnych od pracy</w:t>
      </w:r>
      <w:r w:rsidR="00AD7239" w:rsidRPr="005548C4">
        <w:rPr>
          <w:rFonts w:ascii="Cambria" w:hAnsi="Cambria"/>
          <w:sz w:val="20"/>
          <w:szCs w:val="20"/>
        </w:rPr>
        <w:t>.</w:t>
      </w:r>
    </w:p>
    <w:p w:rsidR="008B4039" w:rsidRPr="005548C4" w:rsidRDefault="008B4039" w:rsidP="005548C4">
      <w:pPr>
        <w:numPr>
          <w:ilvl w:val="0"/>
          <w:numId w:val="6"/>
        </w:numPr>
        <w:ind w:left="567" w:hanging="567"/>
        <w:jc w:val="both"/>
        <w:rPr>
          <w:rFonts w:ascii="Cambria" w:hAnsi="Cambria"/>
          <w:sz w:val="20"/>
          <w:szCs w:val="20"/>
        </w:rPr>
      </w:pPr>
      <w:r w:rsidRPr="005548C4">
        <w:rPr>
          <w:rFonts w:ascii="Cambria" w:hAnsi="Cambria"/>
          <w:sz w:val="20"/>
          <w:szCs w:val="20"/>
        </w:rPr>
        <w:t>Zasady dokonywania rozliczeń:</w:t>
      </w:r>
    </w:p>
    <w:p w:rsidR="00EB77B5" w:rsidRPr="005548C4" w:rsidRDefault="008B4039" w:rsidP="005548C4">
      <w:pPr>
        <w:ind w:left="993" w:hanging="426"/>
        <w:jc w:val="both"/>
        <w:rPr>
          <w:rFonts w:ascii="Cambria" w:hAnsi="Cambria"/>
          <w:strike/>
          <w:sz w:val="20"/>
          <w:szCs w:val="20"/>
        </w:rPr>
      </w:pPr>
      <w:r w:rsidRPr="005548C4">
        <w:rPr>
          <w:rFonts w:ascii="Cambria" w:hAnsi="Cambria"/>
          <w:sz w:val="20"/>
          <w:szCs w:val="20"/>
        </w:rPr>
        <w:t>a)</w:t>
      </w:r>
      <w:r w:rsidRPr="005548C4">
        <w:rPr>
          <w:rFonts w:ascii="Cambria" w:hAnsi="Cambria"/>
          <w:sz w:val="20"/>
          <w:szCs w:val="20"/>
        </w:rPr>
        <w:tab/>
      </w:r>
      <w:r w:rsidR="00EB77B5" w:rsidRPr="005548C4">
        <w:rPr>
          <w:rFonts w:ascii="Cambria" w:hAnsi="Cambria"/>
          <w:sz w:val="20"/>
          <w:szCs w:val="20"/>
        </w:rPr>
        <w:t>za pomocą opłaty skredytowanej z dołu uiszczane będą opłaty za świadczenie usług pocztowych i kurierskich w obrocie krajowym i zagranicznym na rzecz Starostwa Powiatowego w Busku-Zdroju</w:t>
      </w:r>
      <w:r w:rsidR="005548C4" w:rsidRPr="005548C4">
        <w:rPr>
          <w:rFonts w:ascii="Cambria" w:hAnsi="Cambria"/>
          <w:sz w:val="20"/>
          <w:szCs w:val="20"/>
        </w:rPr>
        <w:t>.</w:t>
      </w:r>
    </w:p>
    <w:p w:rsidR="008B4039" w:rsidRPr="00FB0C4B" w:rsidRDefault="008B4039" w:rsidP="0092363D">
      <w:pPr>
        <w:numPr>
          <w:ilvl w:val="0"/>
          <w:numId w:val="8"/>
        </w:numPr>
        <w:ind w:left="993" w:hanging="426"/>
        <w:jc w:val="both"/>
        <w:rPr>
          <w:rFonts w:ascii="Cambria" w:hAnsi="Cambria"/>
          <w:sz w:val="20"/>
          <w:szCs w:val="20"/>
        </w:rPr>
      </w:pPr>
      <w:r w:rsidRPr="00FB0C4B">
        <w:rPr>
          <w:rFonts w:ascii="Cambria" w:hAnsi="Cambria"/>
          <w:sz w:val="20"/>
          <w:szCs w:val="20"/>
        </w:rPr>
        <w:t>Zamawiającemu przysługuje prawo wyboru formy wnoszenia opłat za świadczenie usług pocztowych,</w:t>
      </w:r>
    </w:p>
    <w:p w:rsidR="008B4039" w:rsidRPr="00FB0C4B" w:rsidRDefault="008B4039" w:rsidP="0092363D">
      <w:pPr>
        <w:numPr>
          <w:ilvl w:val="0"/>
          <w:numId w:val="8"/>
        </w:numPr>
        <w:ind w:left="993" w:hanging="426"/>
        <w:jc w:val="both"/>
        <w:rPr>
          <w:rFonts w:ascii="Cambria" w:hAnsi="Cambria"/>
          <w:sz w:val="20"/>
          <w:szCs w:val="20"/>
        </w:rPr>
      </w:pPr>
      <w:r w:rsidRPr="00FB0C4B">
        <w:rPr>
          <w:rFonts w:ascii="Cambria" w:hAnsi="Cambria"/>
          <w:sz w:val="20"/>
          <w:szCs w:val="20"/>
        </w:rPr>
        <w:t>Zamawiający nie dopuszcza stosowania jako formy rozliczania opłat, specjalnie oznakowanych opakowań Wykonawcy. Zamawiający dopuszcza stemplowanie opakowań pieczęcią, której wzór będzie ustalony z Wykonawcą;</w:t>
      </w:r>
    </w:p>
    <w:p w:rsidR="008B4039" w:rsidRPr="00EB77B5" w:rsidRDefault="008B4039" w:rsidP="0092363D">
      <w:pPr>
        <w:numPr>
          <w:ilvl w:val="0"/>
          <w:numId w:val="8"/>
        </w:numPr>
        <w:ind w:left="993" w:hanging="426"/>
        <w:jc w:val="both"/>
        <w:rPr>
          <w:rFonts w:ascii="Times New Roman" w:hAnsi="Times New Roman" w:cs="Times New Roman"/>
          <w:sz w:val="20"/>
          <w:szCs w:val="20"/>
        </w:rPr>
      </w:pPr>
      <w:r w:rsidRPr="00FB0C4B">
        <w:rPr>
          <w:rFonts w:ascii="Cambria" w:hAnsi="Cambria"/>
          <w:sz w:val="20"/>
          <w:szCs w:val="20"/>
        </w:rPr>
        <w:t>Za okres rozliczeniowy przyjmuje się jeden miesiąc kalendarzowy. Wykonawca wystawi faktury</w:t>
      </w:r>
      <w:r w:rsidR="005548C4">
        <w:rPr>
          <w:rFonts w:ascii="Cambria" w:hAnsi="Cambria"/>
          <w:sz w:val="20"/>
          <w:szCs w:val="20"/>
        </w:rPr>
        <w:t xml:space="preserve"> </w:t>
      </w:r>
      <w:r w:rsidRPr="00FB0C4B">
        <w:rPr>
          <w:rFonts w:ascii="Cambria" w:hAnsi="Cambria"/>
          <w:sz w:val="20"/>
          <w:szCs w:val="20"/>
        </w:rPr>
        <w:t xml:space="preserve">w terminie do 7-go dnia następującego po miesiącu rozliczeniowym; </w:t>
      </w:r>
      <w:r w:rsidRPr="00FB0C4B">
        <w:rPr>
          <w:rFonts w:ascii="Cambria" w:hAnsi="Cambria"/>
          <w:b/>
          <w:bCs/>
          <w:sz w:val="20"/>
          <w:szCs w:val="20"/>
        </w:rPr>
        <w:t>Faktura sporządzona będzie na podstawie</w:t>
      </w:r>
      <w:r w:rsidR="005548C4">
        <w:rPr>
          <w:rFonts w:ascii="Cambria" w:hAnsi="Cambria"/>
          <w:b/>
          <w:bCs/>
          <w:sz w:val="20"/>
          <w:szCs w:val="20"/>
        </w:rPr>
        <w:t xml:space="preserve"> </w:t>
      </w:r>
      <w:r w:rsidR="00EB77B5" w:rsidRPr="005548C4">
        <w:rPr>
          <w:rFonts w:ascii="Cambria" w:hAnsi="Cambria"/>
          <w:b/>
          <w:bCs/>
          <w:sz w:val="20"/>
          <w:szCs w:val="20"/>
        </w:rPr>
        <w:t xml:space="preserve">ilości faktycznie nadanych </w:t>
      </w:r>
      <w:r w:rsidR="00B16526" w:rsidRPr="005548C4">
        <w:rPr>
          <w:rFonts w:ascii="Cambria" w:hAnsi="Cambria"/>
          <w:b/>
          <w:bCs/>
          <w:sz w:val="20"/>
          <w:szCs w:val="20"/>
        </w:rPr>
        <w:t xml:space="preserve">przez Starostwo </w:t>
      </w:r>
      <w:r w:rsidR="00B16526" w:rsidRPr="005548C4">
        <w:rPr>
          <w:rFonts w:ascii="Cambria" w:hAnsi="Cambria"/>
          <w:b/>
          <w:bCs/>
          <w:sz w:val="20"/>
          <w:szCs w:val="20"/>
        </w:rPr>
        <w:lastRenderedPageBreak/>
        <w:t xml:space="preserve">Powiatowe w Busku-Zdroju </w:t>
      </w:r>
      <w:r w:rsidR="00EB77B5" w:rsidRPr="005548C4">
        <w:rPr>
          <w:rFonts w:ascii="Cambria" w:hAnsi="Cambria"/>
          <w:b/>
          <w:bCs/>
          <w:sz w:val="20"/>
          <w:szCs w:val="20"/>
        </w:rPr>
        <w:t xml:space="preserve">przesyłek, </w:t>
      </w:r>
      <w:r w:rsidR="00B16526" w:rsidRPr="005548C4">
        <w:rPr>
          <w:rFonts w:ascii="Cambria" w:hAnsi="Cambria"/>
          <w:b/>
          <w:bCs/>
          <w:sz w:val="20"/>
          <w:szCs w:val="20"/>
        </w:rPr>
        <w:t>potwierdzonej w pocztowych książkach</w:t>
      </w:r>
      <w:r w:rsidR="00EB77B5" w:rsidRPr="005548C4">
        <w:rPr>
          <w:rFonts w:ascii="Cambria" w:hAnsi="Cambria"/>
          <w:b/>
          <w:bCs/>
          <w:sz w:val="20"/>
          <w:szCs w:val="20"/>
        </w:rPr>
        <w:t xml:space="preserve"> nadawczych dla przesyłek rejestrowanych i zestawień rodzajowo ilościowych </w:t>
      </w:r>
      <w:r w:rsidR="00B16526" w:rsidRPr="005548C4">
        <w:rPr>
          <w:rFonts w:ascii="Cambria" w:hAnsi="Cambria"/>
          <w:b/>
          <w:bCs/>
          <w:sz w:val="20"/>
          <w:szCs w:val="20"/>
        </w:rPr>
        <w:t>w</w:t>
      </w:r>
      <w:r w:rsidR="00FD3589">
        <w:rPr>
          <w:rFonts w:ascii="Cambria" w:hAnsi="Cambria"/>
          <w:b/>
          <w:bCs/>
          <w:sz w:val="20"/>
          <w:szCs w:val="20"/>
        </w:rPr>
        <w:t> </w:t>
      </w:r>
      <w:r w:rsidR="00B16526" w:rsidRPr="005548C4">
        <w:rPr>
          <w:rFonts w:ascii="Cambria" w:hAnsi="Cambria"/>
          <w:b/>
          <w:bCs/>
          <w:sz w:val="20"/>
          <w:szCs w:val="20"/>
        </w:rPr>
        <w:t xml:space="preserve">przypadku </w:t>
      </w:r>
      <w:r w:rsidR="00EB77B5" w:rsidRPr="005548C4">
        <w:rPr>
          <w:rFonts w:ascii="Cambria" w:hAnsi="Cambria"/>
          <w:b/>
          <w:bCs/>
          <w:sz w:val="20"/>
          <w:szCs w:val="20"/>
        </w:rPr>
        <w:t xml:space="preserve">przesyłek nierejestrowanych.   </w:t>
      </w:r>
    </w:p>
    <w:p w:rsidR="008B4039" w:rsidRPr="00FB0C4B" w:rsidRDefault="008B4039" w:rsidP="0092363D">
      <w:pPr>
        <w:ind w:left="993" w:hanging="426"/>
        <w:jc w:val="both"/>
        <w:rPr>
          <w:rFonts w:ascii="Cambria" w:hAnsi="Cambria"/>
          <w:sz w:val="20"/>
          <w:szCs w:val="20"/>
        </w:rPr>
      </w:pPr>
      <w:r w:rsidRPr="00FB0C4B">
        <w:rPr>
          <w:rFonts w:ascii="Cambria" w:hAnsi="Cambria"/>
          <w:sz w:val="20"/>
          <w:szCs w:val="20"/>
        </w:rPr>
        <w:t>h)</w:t>
      </w:r>
      <w:r w:rsidRPr="00FB0C4B">
        <w:rPr>
          <w:rFonts w:ascii="Cambria" w:hAnsi="Cambria"/>
          <w:sz w:val="20"/>
          <w:szCs w:val="20"/>
        </w:rPr>
        <w:tab/>
        <w:t>Opłata za zwroty przesyłek rejestrowanych odbywać się będzie na podstawie wystawionej</w:t>
      </w:r>
      <w:r w:rsidRPr="00FB0C4B">
        <w:rPr>
          <w:rFonts w:ascii="Cambria" w:hAnsi="Cambria"/>
          <w:sz w:val="20"/>
          <w:szCs w:val="20"/>
        </w:rPr>
        <w:br/>
        <w:t xml:space="preserve">faktury. </w:t>
      </w:r>
      <w:r w:rsidRPr="00FB0C4B">
        <w:rPr>
          <w:rFonts w:ascii="Cambria" w:hAnsi="Cambria"/>
          <w:b/>
          <w:bCs/>
          <w:sz w:val="20"/>
          <w:szCs w:val="20"/>
        </w:rPr>
        <w:t xml:space="preserve">Faktura sporządzona będzie na podstawie </w:t>
      </w:r>
      <w:r w:rsidR="00B16526" w:rsidRPr="005548C4">
        <w:rPr>
          <w:rFonts w:ascii="Cambria" w:hAnsi="Cambria"/>
          <w:b/>
          <w:bCs/>
          <w:sz w:val="20"/>
          <w:szCs w:val="20"/>
        </w:rPr>
        <w:t xml:space="preserve">zestawienia </w:t>
      </w:r>
      <w:r w:rsidRPr="005548C4">
        <w:rPr>
          <w:rFonts w:ascii="Cambria" w:hAnsi="Cambria"/>
          <w:b/>
          <w:bCs/>
          <w:sz w:val="20"/>
          <w:szCs w:val="20"/>
        </w:rPr>
        <w:t>zwracanych przesyłek</w:t>
      </w:r>
      <w:r w:rsidR="00B16526" w:rsidRPr="005548C4">
        <w:rPr>
          <w:rFonts w:ascii="Cambria" w:hAnsi="Cambria"/>
          <w:b/>
          <w:bCs/>
          <w:sz w:val="20"/>
          <w:szCs w:val="20"/>
        </w:rPr>
        <w:t xml:space="preserve"> przygotowanego przez Wykonawcę, weryfikowanego ze stanem faktycznym przez Zamawiającego</w:t>
      </w:r>
      <w:r w:rsidRPr="005548C4">
        <w:rPr>
          <w:rFonts w:ascii="Cambria" w:hAnsi="Cambria"/>
          <w:b/>
          <w:bCs/>
          <w:sz w:val="20"/>
          <w:szCs w:val="20"/>
        </w:rPr>
        <w:t>.</w:t>
      </w:r>
    </w:p>
    <w:p w:rsidR="008B4039" w:rsidRPr="00FB0C4B" w:rsidRDefault="008B4039" w:rsidP="0092363D">
      <w:pPr>
        <w:ind w:left="993" w:hanging="426"/>
        <w:jc w:val="both"/>
        <w:rPr>
          <w:rFonts w:ascii="Cambria" w:hAnsi="Cambria"/>
          <w:b/>
          <w:bCs/>
          <w:sz w:val="20"/>
          <w:szCs w:val="20"/>
        </w:rPr>
      </w:pPr>
      <w:r w:rsidRPr="00FB0C4B">
        <w:rPr>
          <w:rFonts w:ascii="Cambria" w:hAnsi="Cambria"/>
          <w:sz w:val="20"/>
          <w:szCs w:val="20"/>
        </w:rPr>
        <w:t>i)</w:t>
      </w:r>
      <w:r w:rsidRPr="00FB0C4B">
        <w:rPr>
          <w:rFonts w:ascii="Cambria" w:hAnsi="Cambria"/>
          <w:sz w:val="20"/>
          <w:szCs w:val="20"/>
        </w:rPr>
        <w:tab/>
        <w:t>Podstawą obliczenia należności będzie suma opłat za przesyłki faktycznie nadane lub</w:t>
      </w:r>
      <w:r w:rsidRPr="00FB0C4B">
        <w:rPr>
          <w:rFonts w:ascii="Cambria" w:hAnsi="Cambria"/>
          <w:sz w:val="20"/>
          <w:szCs w:val="20"/>
        </w:rPr>
        <w:br/>
        <w:t>zwrócone z powodu braku możliwości ich doręczenia w okresie rozliczeniowym,</w:t>
      </w:r>
      <w:r w:rsidRPr="00FB0C4B">
        <w:rPr>
          <w:rFonts w:ascii="Cambria" w:hAnsi="Cambria"/>
          <w:sz w:val="20"/>
          <w:szCs w:val="20"/>
        </w:rPr>
        <w:br/>
        <w:t>potwierdzona co do ilości i wagi na podstawie dokumentów nadawczych lub oddawczych,</w:t>
      </w:r>
      <w:r w:rsidRPr="00FB0C4B">
        <w:rPr>
          <w:rFonts w:ascii="Cambria" w:hAnsi="Cambria"/>
          <w:sz w:val="20"/>
          <w:szCs w:val="20"/>
        </w:rPr>
        <w:br/>
        <w:t xml:space="preserve">przy czym obowiązywać będą ceny jednostkowe podane w </w:t>
      </w:r>
      <w:r w:rsidRPr="00FB0C4B">
        <w:rPr>
          <w:rFonts w:ascii="Cambria" w:hAnsi="Cambria"/>
          <w:b/>
          <w:bCs/>
          <w:sz w:val="20"/>
          <w:szCs w:val="20"/>
        </w:rPr>
        <w:t>kalkulacji do oferty cenowej,</w:t>
      </w:r>
      <w:r w:rsidRPr="00FB0C4B">
        <w:rPr>
          <w:rFonts w:ascii="Cambria" w:hAnsi="Cambria"/>
          <w:b/>
          <w:bCs/>
          <w:sz w:val="20"/>
          <w:szCs w:val="20"/>
        </w:rPr>
        <w:br/>
      </w:r>
      <w:r w:rsidRPr="00FB0C4B">
        <w:rPr>
          <w:rFonts w:ascii="Cambria" w:hAnsi="Cambria"/>
          <w:sz w:val="20"/>
          <w:szCs w:val="20"/>
        </w:rPr>
        <w:t xml:space="preserve">stanowiącym </w:t>
      </w:r>
      <w:r w:rsidRPr="00FB0C4B">
        <w:rPr>
          <w:rFonts w:ascii="Cambria" w:hAnsi="Cambria"/>
          <w:b/>
          <w:bCs/>
          <w:sz w:val="20"/>
          <w:szCs w:val="20"/>
        </w:rPr>
        <w:t xml:space="preserve">Załącznik do oferty.  Zmiana cen może dokonać się wyłącznie </w:t>
      </w:r>
      <w:r w:rsidRPr="00FB0C4B">
        <w:rPr>
          <w:rFonts w:ascii="Cambria" w:hAnsi="Cambria"/>
          <w:b/>
          <w:bCs/>
          <w:sz w:val="20"/>
          <w:szCs w:val="20"/>
        </w:rPr>
        <w:br/>
        <w:t xml:space="preserve">w przypadku </w:t>
      </w:r>
      <w:r w:rsidR="00A219D3" w:rsidRPr="00FB0C4B">
        <w:rPr>
          <w:rFonts w:ascii="Cambria" w:hAnsi="Cambria"/>
          <w:b/>
          <w:bCs/>
          <w:sz w:val="20"/>
          <w:szCs w:val="20"/>
        </w:rPr>
        <w:t>określonych w pkt 20</w:t>
      </w:r>
      <w:r w:rsidR="00E8354C" w:rsidRPr="00FB0C4B">
        <w:rPr>
          <w:rFonts w:ascii="Cambria" w:hAnsi="Cambria"/>
          <w:b/>
          <w:bCs/>
          <w:sz w:val="20"/>
          <w:szCs w:val="20"/>
        </w:rPr>
        <w:t>,</w:t>
      </w:r>
      <w:r w:rsidRPr="00FB0C4B">
        <w:rPr>
          <w:rFonts w:ascii="Cambria" w:hAnsi="Cambria"/>
          <w:b/>
          <w:bCs/>
          <w:sz w:val="20"/>
          <w:szCs w:val="20"/>
        </w:rPr>
        <w:t xml:space="preserve"> </w:t>
      </w:r>
      <w:r w:rsidRPr="00FB0C4B">
        <w:rPr>
          <w:rFonts w:ascii="Cambria" w:hAnsi="Cambria"/>
          <w:sz w:val="20"/>
          <w:szCs w:val="20"/>
        </w:rPr>
        <w:t xml:space="preserve">Ceny określone w </w:t>
      </w:r>
      <w:r w:rsidRPr="00FB0C4B">
        <w:rPr>
          <w:rFonts w:ascii="Cambria" w:hAnsi="Cambria"/>
          <w:b/>
          <w:bCs/>
          <w:sz w:val="20"/>
          <w:szCs w:val="20"/>
        </w:rPr>
        <w:t xml:space="preserve">kalkulacji cenowej do oferty </w:t>
      </w:r>
      <w:r w:rsidRPr="00FB0C4B">
        <w:rPr>
          <w:rFonts w:ascii="Cambria" w:hAnsi="Cambria"/>
          <w:sz w:val="20"/>
          <w:szCs w:val="20"/>
        </w:rPr>
        <w:t xml:space="preserve">stanowiącym </w:t>
      </w:r>
      <w:r w:rsidRPr="00FB0C4B">
        <w:rPr>
          <w:rFonts w:ascii="Cambria" w:hAnsi="Cambria"/>
          <w:b/>
          <w:bCs/>
          <w:sz w:val="20"/>
          <w:szCs w:val="20"/>
        </w:rPr>
        <w:t xml:space="preserve">Załącznik do oferty, </w:t>
      </w:r>
      <w:r w:rsidR="00A219D3" w:rsidRPr="00FB0C4B">
        <w:rPr>
          <w:rFonts w:ascii="Cambria" w:hAnsi="Cambria"/>
          <w:sz w:val="20"/>
          <w:szCs w:val="20"/>
        </w:rPr>
        <w:t>muszą</w:t>
      </w:r>
      <w:r w:rsidRPr="00FB0C4B">
        <w:rPr>
          <w:rFonts w:ascii="Cambria" w:hAnsi="Cambria"/>
          <w:sz w:val="20"/>
          <w:szCs w:val="20"/>
        </w:rPr>
        <w:t xml:space="preserve"> zawierać wszystkie opłaty Wykonawcy</w:t>
      </w:r>
      <w:r w:rsidR="00A219D3" w:rsidRPr="00FB0C4B">
        <w:rPr>
          <w:rFonts w:ascii="Cambria" w:hAnsi="Cambria"/>
          <w:sz w:val="20"/>
          <w:szCs w:val="20"/>
        </w:rPr>
        <w:t xml:space="preserve"> i być niezmienne przez cały okres obowiązywania umowy</w:t>
      </w:r>
      <w:r w:rsidRPr="00FB0C4B">
        <w:rPr>
          <w:rFonts w:ascii="Cambria" w:hAnsi="Cambria"/>
          <w:sz w:val="20"/>
          <w:szCs w:val="20"/>
        </w:rPr>
        <w:t>.</w:t>
      </w:r>
    </w:p>
    <w:p w:rsidR="008B4039" w:rsidRPr="00FB0C4B" w:rsidRDefault="008B4039" w:rsidP="0092363D">
      <w:pPr>
        <w:ind w:left="993" w:hanging="426"/>
        <w:jc w:val="both"/>
        <w:rPr>
          <w:rFonts w:ascii="Cambria" w:hAnsi="Cambria"/>
          <w:sz w:val="20"/>
          <w:szCs w:val="20"/>
        </w:rPr>
      </w:pPr>
      <w:r w:rsidRPr="00FB0C4B">
        <w:rPr>
          <w:rFonts w:ascii="Cambria" w:hAnsi="Cambria"/>
          <w:sz w:val="20"/>
          <w:szCs w:val="20"/>
        </w:rPr>
        <w:t xml:space="preserve">j)   Należności wynikające z faktury, Zamawiający ureguluje przelewem na rachunek bankowy Wykonawcy wskazany na fakturze w terminie </w:t>
      </w:r>
      <w:r w:rsidRPr="00FB0C4B">
        <w:rPr>
          <w:rFonts w:ascii="Cambria" w:hAnsi="Cambria"/>
          <w:b/>
          <w:bCs/>
          <w:sz w:val="20"/>
          <w:szCs w:val="20"/>
        </w:rPr>
        <w:t>14 dni od daty</w:t>
      </w:r>
      <w:r w:rsidRPr="00FB0C4B">
        <w:rPr>
          <w:rFonts w:ascii="Cambria" w:hAnsi="Cambria"/>
          <w:sz w:val="20"/>
          <w:szCs w:val="20"/>
        </w:rPr>
        <w:t xml:space="preserve"> wystawienia prawidłowo wystawionej faktury.</w:t>
      </w:r>
    </w:p>
    <w:p w:rsidR="008B4039" w:rsidRPr="00FB0C4B" w:rsidRDefault="008B4039" w:rsidP="0092363D">
      <w:pPr>
        <w:ind w:left="993" w:hanging="426"/>
        <w:jc w:val="both"/>
        <w:rPr>
          <w:rFonts w:ascii="Cambria" w:hAnsi="Cambria"/>
          <w:sz w:val="20"/>
          <w:szCs w:val="20"/>
        </w:rPr>
      </w:pPr>
      <w:r w:rsidRPr="00FB0C4B">
        <w:rPr>
          <w:rFonts w:ascii="Cambria" w:hAnsi="Cambria"/>
          <w:sz w:val="20"/>
          <w:szCs w:val="20"/>
        </w:rPr>
        <w:t>k)    Za datę płatności uważa się datę obciążenia rachunku Zamawiającego.</w:t>
      </w:r>
    </w:p>
    <w:p w:rsidR="008B4039" w:rsidRPr="00FB0C4B" w:rsidRDefault="008B4039" w:rsidP="0092363D">
      <w:pPr>
        <w:numPr>
          <w:ilvl w:val="0"/>
          <w:numId w:val="9"/>
        </w:numPr>
        <w:ind w:left="426" w:hanging="426"/>
        <w:jc w:val="both"/>
        <w:rPr>
          <w:rFonts w:ascii="Cambria" w:hAnsi="Cambria"/>
          <w:sz w:val="20"/>
          <w:szCs w:val="20"/>
        </w:rPr>
      </w:pPr>
      <w:r w:rsidRPr="00FB0C4B">
        <w:rPr>
          <w:rFonts w:ascii="Cambria" w:hAnsi="Cambria"/>
          <w:sz w:val="20"/>
          <w:szCs w:val="20"/>
        </w:rPr>
        <w:t>Do umowy zostaną przeniesione zapisy dotyczące opisu przedmiotu zamówienia zawarte w pkt 3 Specyfikacji Istotnych Warunków Zamówienia.</w:t>
      </w:r>
    </w:p>
    <w:p w:rsidR="005548C4" w:rsidRDefault="008B4039" w:rsidP="005548C4">
      <w:pPr>
        <w:numPr>
          <w:ilvl w:val="0"/>
          <w:numId w:val="9"/>
        </w:numPr>
        <w:ind w:left="426" w:hanging="426"/>
        <w:jc w:val="both"/>
        <w:rPr>
          <w:rFonts w:ascii="Cambria" w:hAnsi="Cambria"/>
          <w:sz w:val="20"/>
          <w:szCs w:val="20"/>
        </w:rPr>
      </w:pPr>
      <w:r w:rsidRPr="00FB0C4B">
        <w:rPr>
          <w:rFonts w:ascii="Cambria" w:hAnsi="Cambria"/>
          <w:sz w:val="20"/>
          <w:szCs w:val="20"/>
        </w:rPr>
        <w:t>Podane przez Zamawiającego ilości poszczególnych pozycji przesyłek wyszczególnionych w</w:t>
      </w:r>
      <w:r w:rsidR="00FD3589">
        <w:rPr>
          <w:rFonts w:ascii="Cambria" w:hAnsi="Cambria"/>
          <w:sz w:val="20"/>
          <w:szCs w:val="20"/>
        </w:rPr>
        <w:t> </w:t>
      </w:r>
      <w:r w:rsidRPr="00FB0C4B">
        <w:rPr>
          <w:rFonts w:ascii="Cambria" w:hAnsi="Cambria"/>
          <w:b/>
          <w:bCs/>
          <w:sz w:val="20"/>
          <w:szCs w:val="20"/>
        </w:rPr>
        <w:t>Załączniku nr 1</w:t>
      </w:r>
      <w:r w:rsidR="005831FB" w:rsidRPr="00FB0C4B">
        <w:rPr>
          <w:rFonts w:ascii="Cambria" w:hAnsi="Cambria"/>
          <w:b/>
          <w:bCs/>
          <w:sz w:val="20"/>
          <w:szCs w:val="20"/>
        </w:rPr>
        <w:t>a</w:t>
      </w:r>
      <w:r w:rsidRPr="00FB0C4B">
        <w:rPr>
          <w:rFonts w:ascii="Cambria" w:hAnsi="Cambria"/>
          <w:b/>
          <w:bCs/>
          <w:sz w:val="20"/>
          <w:szCs w:val="20"/>
        </w:rPr>
        <w:t xml:space="preserve"> do SIWZ </w:t>
      </w:r>
      <w:r w:rsidRPr="00FB0C4B">
        <w:rPr>
          <w:rFonts w:ascii="Cambria" w:hAnsi="Cambria"/>
          <w:sz w:val="20"/>
          <w:szCs w:val="20"/>
        </w:rPr>
        <w:t>mają charakter szacunkowy. Zamawiający zastrzega sobie prawo do niewykorzystania ilości  wskazanych. Określone w nim rodzaje i ilości poszczególnych przesyłek w</w:t>
      </w:r>
      <w:r w:rsidR="00FD3589">
        <w:rPr>
          <w:rFonts w:ascii="Cambria" w:hAnsi="Cambria"/>
          <w:sz w:val="20"/>
          <w:szCs w:val="20"/>
        </w:rPr>
        <w:t> </w:t>
      </w:r>
      <w:r w:rsidRPr="00FB0C4B">
        <w:rPr>
          <w:rFonts w:ascii="Cambria" w:hAnsi="Cambria"/>
          <w:sz w:val="20"/>
          <w:szCs w:val="20"/>
        </w:rPr>
        <w:t>ramach świadczonych usług są szacunkowe i mogą ulec zmianie w zależności od potrzeb Zamawiającego, na co Wykonawca wyraża zgodę i nie będzie dochodził roszczeń z tytułu zmian ilościowych i rodzajowych w trakcie realizacji umowy.</w:t>
      </w:r>
    </w:p>
    <w:p w:rsidR="00B16526" w:rsidRPr="005548C4" w:rsidRDefault="00B16526" w:rsidP="005548C4">
      <w:pPr>
        <w:numPr>
          <w:ilvl w:val="0"/>
          <w:numId w:val="9"/>
        </w:numPr>
        <w:ind w:left="426" w:hanging="426"/>
        <w:jc w:val="both"/>
        <w:rPr>
          <w:rFonts w:ascii="Times New Roman" w:hAnsi="Times New Roman" w:cs="Times New Roman"/>
          <w:sz w:val="20"/>
          <w:szCs w:val="20"/>
        </w:rPr>
      </w:pPr>
      <w:r w:rsidRPr="005548C4">
        <w:rPr>
          <w:rFonts w:ascii="Times New Roman" w:hAnsi="Times New Roman" w:cs="Times New Roman"/>
        </w:rPr>
        <w:t>W przypadku utraty, ubytku, uszkodzenia przesyłki bądź niewykonania lub nienależytego wykonania przedmiotu zamówienia, Zamawiającemu przysługuje od Wykonawcy odszkodowanie i inne roszczenia zgodnie z </w:t>
      </w:r>
      <w:r w:rsidRPr="005548C4">
        <w:rPr>
          <w:rFonts w:ascii="Times New Roman" w:hAnsi="Times New Roman" w:cs="Times New Roman"/>
          <w:sz w:val="20"/>
          <w:szCs w:val="20"/>
        </w:rPr>
        <w:t xml:space="preserve">zgodnie z zasadami określonymi w ustawie Prawo pocztowe. </w:t>
      </w:r>
      <w:r w:rsidRPr="005548C4">
        <w:rPr>
          <w:rFonts w:ascii="Times New Roman" w:hAnsi="Times New Roman" w:cs="Times New Roman"/>
          <w:b/>
          <w:bCs/>
          <w:sz w:val="20"/>
          <w:szCs w:val="20"/>
        </w:rPr>
        <w:t>I regulaminach usług Wykonawcy.</w:t>
      </w:r>
    </w:p>
    <w:p w:rsidR="008B4039" w:rsidRPr="00FB0C4B" w:rsidRDefault="008B4039" w:rsidP="0092363D">
      <w:pPr>
        <w:numPr>
          <w:ilvl w:val="0"/>
          <w:numId w:val="9"/>
        </w:numPr>
        <w:ind w:left="426" w:hanging="426"/>
        <w:jc w:val="both"/>
        <w:rPr>
          <w:rFonts w:ascii="Cambria" w:hAnsi="Cambria"/>
          <w:sz w:val="20"/>
          <w:szCs w:val="20"/>
        </w:rPr>
      </w:pPr>
      <w:r w:rsidRPr="00FB0C4B">
        <w:rPr>
          <w:rFonts w:ascii="Cambria" w:hAnsi="Cambria"/>
          <w:sz w:val="20"/>
          <w:szCs w:val="20"/>
        </w:rPr>
        <w:t>Wykonawca zobowiązuje się do przyjmowania reklamacji usług od Zamawiającego.</w:t>
      </w:r>
    </w:p>
    <w:p w:rsidR="008B4039" w:rsidRPr="00FB0C4B" w:rsidRDefault="008B4039" w:rsidP="005548C4">
      <w:pPr>
        <w:numPr>
          <w:ilvl w:val="0"/>
          <w:numId w:val="10"/>
        </w:numPr>
        <w:tabs>
          <w:tab w:val="left" w:pos="1843"/>
        </w:tabs>
        <w:ind w:left="993" w:hanging="567"/>
        <w:jc w:val="both"/>
        <w:rPr>
          <w:rFonts w:ascii="Cambria" w:hAnsi="Cambria"/>
          <w:sz w:val="20"/>
          <w:szCs w:val="20"/>
        </w:rPr>
      </w:pPr>
      <w:r w:rsidRPr="00FB0C4B">
        <w:rPr>
          <w:rFonts w:ascii="Cambria" w:hAnsi="Cambria"/>
          <w:sz w:val="20"/>
          <w:szCs w:val="20"/>
        </w:rPr>
        <w:t>Reklamacje z tytułu niewykonania usługi Zamawiający może zgłosić do Wykonawcy po upływie 14 dni od nadania przesyłki rejestrowanej, nie później jednak niż 12 miesięcy od dnia ich nadania. Termin udzielenia odpowiedzi na reklamację nie może przekroczyć 30 dni od dnia otrzymania reklamacji. W przypadku zgłaszania reklamacji zastosowanie mają unormowania zawarte w rozporządzeniu w sprawie reklamacji powszechnej usługi pocztowej w zakresie przesyłki rejestrowanej i przekazu pocztowego.</w:t>
      </w:r>
    </w:p>
    <w:p w:rsidR="008B4039" w:rsidRPr="00FB0C4B" w:rsidRDefault="008B4039" w:rsidP="005548C4">
      <w:pPr>
        <w:numPr>
          <w:ilvl w:val="0"/>
          <w:numId w:val="10"/>
        </w:numPr>
        <w:tabs>
          <w:tab w:val="left" w:pos="709"/>
          <w:tab w:val="left" w:pos="1843"/>
        </w:tabs>
        <w:ind w:left="993" w:hanging="567"/>
        <w:jc w:val="both"/>
        <w:rPr>
          <w:rFonts w:ascii="Cambria" w:hAnsi="Cambria"/>
          <w:sz w:val="20"/>
          <w:szCs w:val="20"/>
        </w:rPr>
      </w:pPr>
      <w:r w:rsidRPr="00FB0C4B">
        <w:rPr>
          <w:rFonts w:ascii="Cambria" w:hAnsi="Cambria"/>
          <w:sz w:val="20"/>
          <w:szCs w:val="20"/>
        </w:rPr>
        <w:t>Do odpowiedzialności Wykonawcy za nienależyte wykonanie usługi pocztowej stosuje się odpowiednio przepisy ustawy Prawo pocztowe oraz Rozporządzenia Ministra Infrastruktury w sprawie reklamacji powszechnej usługi pocztowej w zakresie przesyłki rejestrowanej i</w:t>
      </w:r>
      <w:r w:rsidR="00FD3589">
        <w:rPr>
          <w:rFonts w:ascii="Cambria" w:hAnsi="Cambria"/>
          <w:sz w:val="20"/>
          <w:szCs w:val="20"/>
        </w:rPr>
        <w:t> </w:t>
      </w:r>
      <w:r w:rsidRPr="00FB0C4B">
        <w:rPr>
          <w:rFonts w:ascii="Cambria" w:hAnsi="Cambria"/>
          <w:sz w:val="20"/>
          <w:szCs w:val="20"/>
        </w:rPr>
        <w:t>przekazu pocztowego, a w sprawach nieuregulowanych tymi przepisami stosuje się odpowiednio przepisy Kodeksu Cywilnego.</w:t>
      </w:r>
    </w:p>
    <w:p w:rsidR="008B4039" w:rsidRPr="00FB0C4B" w:rsidRDefault="008B4039" w:rsidP="0092363D">
      <w:pPr>
        <w:pStyle w:val="Akapitzlist"/>
        <w:numPr>
          <w:ilvl w:val="0"/>
          <w:numId w:val="9"/>
        </w:numPr>
        <w:ind w:left="426" w:hanging="426"/>
        <w:jc w:val="both"/>
        <w:rPr>
          <w:rFonts w:ascii="Cambria" w:hAnsi="Cambria"/>
          <w:sz w:val="20"/>
          <w:szCs w:val="20"/>
        </w:rPr>
      </w:pPr>
      <w:r w:rsidRPr="00FB0C4B">
        <w:rPr>
          <w:rFonts w:ascii="Cambria" w:hAnsi="Cambria"/>
          <w:sz w:val="20"/>
          <w:szCs w:val="20"/>
        </w:rPr>
        <w:t>Osobami odpowiedzialnymi za realizację niniejszej umowy są:  ze strony Zamawiającego: imię i</w:t>
      </w:r>
      <w:r w:rsidR="00FD3589">
        <w:rPr>
          <w:rFonts w:ascii="Cambria" w:hAnsi="Cambria"/>
          <w:sz w:val="20"/>
          <w:szCs w:val="20"/>
        </w:rPr>
        <w:t> </w:t>
      </w:r>
      <w:r w:rsidRPr="00FB0C4B">
        <w:rPr>
          <w:rFonts w:ascii="Cambria" w:hAnsi="Cambria"/>
          <w:sz w:val="20"/>
          <w:szCs w:val="20"/>
        </w:rPr>
        <w:t>nazwisko: telefon:</w:t>
      </w:r>
      <w:r w:rsidRPr="00FB0C4B">
        <w:rPr>
          <w:rFonts w:ascii="Cambria" w:hAnsi="Cambria"/>
          <w:sz w:val="20"/>
          <w:szCs w:val="20"/>
        </w:rPr>
        <w:tab/>
        <w:t xml:space="preserve">, </w:t>
      </w:r>
      <w:proofErr w:type="spellStart"/>
      <w:r w:rsidRPr="00FB0C4B">
        <w:rPr>
          <w:rFonts w:ascii="Cambria" w:hAnsi="Cambria"/>
          <w:sz w:val="20"/>
          <w:szCs w:val="20"/>
        </w:rPr>
        <w:t>fax</w:t>
      </w:r>
      <w:proofErr w:type="spellEnd"/>
      <w:r w:rsidRPr="00FB0C4B">
        <w:rPr>
          <w:rFonts w:ascii="Cambria" w:hAnsi="Cambria"/>
          <w:sz w:val="20"/>
          <w:szCs w:val="20"/>
        </w:rPr>
        <w:t xml:space="preserve">: </w:t>
      </w:r>
      <w:r w:rsidRPr="00FB0C4B">
        <w:rPr>
          <w:rFonts w:ascii="Cambria" w:hAnsi="Cambria"/>
          <w:sz w:val="20"/>
          <w:szCs w:val="20"/>
        </w:rPr>
        <w:tab/>
        <w:t xml:space="preserve">ze strony Wykonawcy: imię i nazwisko: </w:t>
      </w:r>
      <w:r w:rsidRPr="00FB0C4B">
        <w:rPr>
          <w:rFonts w:ascii="Cambria" w:hAnsi="Cambria"/>
          <w:sz w:val="20"/>
          <w:szCs w:val="20"/>
        </w:rPr>
        <w:tab/>
        <w:t>telefon:</w:t>
      </w:r>
      <w:r w:rsidRPr="00FB0C4B">
        <w:rPr>
          <w:rFonts w:ascii="Cambria" w:hAnsi="Cambria"/>
          <w:sz w:val="20"/>
          <w:szCs w:val="20"/>
        </w:rPr>
        <w:tab/>
        <w:t xml:space="preserve">, fax: </w:t>
      </w:r>
      <w:r w:rsidRPr="00FB0C4B">
        <w:rPr>
          <w:rFonts w:ascii="Cambria" w:hAnsi="Cambria"/>
          <w:sz w:val="20"/>
          <w:szCs w:val="20"/>
        </w:rPr>
        <w:tab/>
      </w:r>
    </w:p>
    <w:p w:rsidR="008B4039" w:rsidRPr="00FB0C4B" w:rsidRDefault="008B4039" w:rsidP="005548C4">
      <w:pPr>
        <w:numPr>
          <w:ilvl w:val="0"/>
          <w:numId w:val="11"/>
        </w:numPr>
        <w:ind w:left="993" w:hanging="567"/>
        <w:jc w:val="both"/>
        <w:rPr>
          <w:rFonts w:ascii="Cambria" w:hAnsi="Cambria"/>
          <w:sz w:val="20"/>
          <w:szCs w:val="20"/>
        </w:rPr>
      </w:pPr>
      <w:r w:rsidRPr="00FB0C4B">
        <w:rPr>
          <w:rFonts w:ascii="Cambria" w:hAnsi="Cambria"/>
          <w:sz w:val="20"/>
          <w:szCs w:val="20"/>
        </w:rPr>
        <w:t>Osoby wymienione powyżej, są uprawnione do przekazywania i przyjmowania wszelkich uwag i zaleceń w sprawach związanych z realizacją umowy.</w:t>
      </w:r>
    </w:p>
    <w:p w:rsidR="008B4039" w:rsidRPr="00FB0C4B" w:rsidRDefault="008B4039" w:rsidP="005548C4">
      <w:pPr>
        <w:numPr>
          <w:ilvl w:val="0"/>
          <w:numId w:val="11"/>
        </w:numPr>
        <w:ind w:left="993" w:hanging="567"/>
        <w:jc w:val="both"/>
        <w:rPr>
          <w:rFonts w:ascii="Cambria" w:hAnsi="Cambria"/>
          <w:sz w:val="20"/>
          <w:szCs w:val="20"/>
        </w:rPr>
      </w:pPr>
      <w:r w:rsidRPr="00FB0C4B">
        <w:rPr>
          <w:rFonts w:ascii="Cambria" w:hAnsi="Cambria"/>
          <w:sz w:val="20"/>
          <w:szCs w:val="20"/>
        </w:rPr>
        <w:lastRenderedPageBreak/>
        <w:t>Osoby wymienione w pkt 17 Istotnych postanowień umowy upoważnione będą również do potwierdzenia, że usługi zostały wykonane należycie.</w:t>
      </w:r>
    </w:p>
    <w:p w:rsidR="008B4039" w:rsidRPr="00FB0C4B" w:rsidRDefault="008B4039" w:rsidP="005548C4">
      <w:pPr>
        <w:numPr>
          <w:ilvl w:val="0"/>
          <w:numId w:val="11"/>
        </w:numPr>
        <w:ind w:left="993" w:hanging="567"/>
        <w:jc w:val="both"/>
        <w:rPr>
          <w:rFonts w:ascii="Cambria" w:hAnsi="Cambria"/>
          <w:sz w:val="20"/>
          <w:szCs w:val="20"/>
        </w:rPr>
      </w:pPr>
      <w:r w:rsidRPr="00FB0C4B">
        <w:rPr>
          <w:rFonts w:ascii="Cambria" w:hAnsi="Cambria"/>
          <w:sz w:val="20"/>
          <w:szCs w:val="20"/>
        </w:rPr>
        <w:t>Zmiana osób wymienionych w pkt 17 Istotnych postanowień umowy może być dokonana w</w:t>
      </w:r>
      <w:r w:rsidR="00FD3589">
        <w:rPr>
          <w:rFonts w:ascii="Cambria" w:hAnsi="Cambria"/>
          <w:sz w:val="20"/>
          <w:szCs w:val="20"/>
        </w:rPr>
        <w:t> </w:t>
      </w:r>
      <w:r w:rsidRPr="00FB0C4B">
        <w:rPr>
          <w:rFonts w:ascii="Cambria" w:hAnsi="Cambria"/>
          <w:sz w:val="20"/>
          <w:szCs w:val="20"/>
        </w:rPr>
        <w:t>formie pisemnego powiadomienia drugiej strony Umowy.</w:t>
      </w:r>
    </w:p>
    <w:p w:rsidR="008B4039" w:rsidRPr="00FB0C4B" w:rsidRDefault="008B4039" w:rsidP="005548C4">
      <w:pPr>
        <w:numPr>
          <w:ilvl w:val="0"/>
          <w:numId w:val="11"/>
        </w:numPr>
        <w:ind w:left="993" w:hanging="567"/>
        <w:jc w:val="both"/>
        <w:rPr>
          <w:rFonts w:ascii="Cambria" w:hAnsi="Cambria"/>
          <w:sz w:val="20"/>
          <w:szCs w:val="20"/>
        </w:rPr>
      </w:pPr>
      <w:r w:rsidRPr="00FB0C4B">
        <w:rPr>
          <w:rFonts w:ascii="Cambria" w:hAnsi="Cambria"/>
          <w:sz w:val="20"/>
          <w:szCs w:val="20"/>
        </w:rPr>
        <w:t>W zakresie wzajemnego współdziałania przy realizacji zamówienia osoby wymienione w pkt 17 Istotnych postanowień umowy zobowiązują się działać niezwłocznie, przestrzegając obowiązujących przepisów prawa i ustalonych zwyczajów.</w:t>
      </w:r>
    </w:p>
    <w:p w:rsidR="008B4039" w:rsidRPr="005548C4" w:rsidRDefault="008B4039" w:rsidP="0092363D">
      <w:pPr>
        <w:numPr>
          <w:ilvl w:val="0"/>
          <w:numId w:val="12"/>
        </w:numPr>
        <w:ind w:hanging="426"/>
        <w:jc w:val="both"/>
        <w:rPr>
          <w:rFonts w:ascii="Cambria" w:hAnsi="Cambria"/>
          <w:sz w:val="20"/>
          <w:szCs w:val="20"/>
        </w:rPr>
      </w:pPr>
      <w:r w:rsidRPr="005548C4">
        <w:rPr>
          <w:rFonts w:ascii="Cambria" w:hAnsi="Cambria"/>
          <w:sz w:val="20"/>
          <w:szCs w:val="20"/>
        </w:rPr>
        <w:t xml:space="preserve">Termin </w:t>
      </w:r>
      <w:r w:rsidR="00AD7239" w:rsidRPr="005548C4">
        <w:rPr>
          <w:rFonts w:ascii="Cambria" w:hAnsi="Cambria"/>
          <w:sz w:val="20"/>
          <w:szCs w:val="20"/>
        </w:rPr>
        <w:t xml:space="preserve">realizacji </w:t>
      </w:r>
      <w:r w:rsidRPr="005548C4">
        <w:rPr>
          <w:rFonts w:ascii="Cambria" w:hAnsi="Cambria"/>
          <w:sz w:val="20"/>
          <w:szCs w:val="20"/>
        </w:rPr>
        <w:t xml:space="preserve">umowy </w:t>
      </w:r>
      <w:r w:rsidR="005548C4" w:rsidRPr="005548C4">
        <w:rPr>
          <w:rFonts w:ascii="Cambria" w:hAnsi="Cambria"/>
          <w:sz w:val="20"/>
          <w:szCs w:val="20"/>
        </w:rPr>
        <w:t>–</w:t>
      </w:r>
      <w:r w:rsidRPr="005548C4">
        <w:rPr>
          <w:rFonts w:ascii="Cambria" w:hAnsi="Cambria"/>
          <w:sz w:val="20"/>
          <w:szCs w:val="20"/>
        </w:rPr>
        <w:t xml:space="preserve"> </w:t>
      </w:r>
      <w:r w:rsidR="005548C4" w:rsidRPr="005548C4">
        <w:rPr>
          <w:rFonts w:ascii="Cambria" w:hAnsi="Cambria"/>
          <w:sz w:val="20"/>
          <w:szCs w:val="20"/>
        </w:rPr>
        <w:t xml:space="preserve">usługa realizowana będzie od </w:t>
      </w:r>
      <w:r w:rsidRPr="005548C4">
        <w:rPr>
          <w:rFonts w:ascii="Cambria" w:hAnsi="Cambria"/>
          <w:sz w:val="20"/>
          <w:szCs w:val="20"/>
        </w:rPr>
        <w:t xml:space="preserve">dnia </w:t>
      </w:r>
      <w:r w:rsidR="00392264" w:rsidRPr="005548C4">
        <w:rPr>
          <w:rFonts w:ascii="Cambria" w:hAnsi="Cambria"/>
          <w:sz w:val="20"/>
          <w:szCs w:val="20"/>
        </w:rPr>
        <w:t>1 lutego 2017</w:t>
      </w:r>
      <w:r w:rsidR="005548C4" w:rsidRPr="005548C4">
        <w:rPr>
          <w:rFonts w:ascii="Cambria" w:hAnsi="Cambria"/>
          <w:sz w:val="20"/>
          <w:szCs w:val="20"/>
        </w:rPr>
        <w:t xml:space="preserve"> </w:t>
      </w:r>
      <w:r w:rsidR="00392264" w:rsidRPr="005548C4">
        <w:rPr>
          <w:rFonts w:ascii="Cambria" w:hAnsi="Cambria"/>
          <w:sz w:val="20"/>
          <w:szCs w:val="20"/>
        </w:rPr>
        <w:t>r.</w:t>
      </w:r>
      <w:r w:rsidRPr="005548C4">
        <w:rPr>
          <w:rFonts w:ascii="Cambria" w:hAnsi="Cambria"/>
          <w:sz w:val="20"/>
          <w:szCs w:val="20"/>
        </w:rPr>
        <w:t xml:space="preserve"> do 31.12.201</w:t>
      </w:r>
      <w:r w:rsidR="00951181" w:rsidRPr="005548C4">
        <w:rPr>
          <w:rFonts w:ascii="Cambria" w:hAnsi="Cambria"/>
          <w:sz w:val="20"/>
          <w:szCs w:val="20"/>
        </w:rPr>
        <w:t>9</w:t>
      </w:r>
      <w:r w:rsidR="005548C4" w:rsidRPr="005548C4">
        <w:rPr>
          <w:rFonts w:ascii="Cambria" w:hAnsi="Cambria"/>
          <w:sz w:val="20"/>
          <w:szCs w:val="20"/>
        </w:rPr>
        <w:t xml:space="preserve"> </w:t>
      </w:r>
      <w:r w:rsidRPr="005548C4">
        <w:rPr>
          <w:rFonts w:ascii="Cambria" w:hAnsi="Cambria"/>
          <w:sz w:val="20"/>
          <w:szCs w:val="20"/>
        </w:rPr>
        <w:t>r. Zamawiający przewiduje możliwość ro</w:t>
      </w:r>
      <w:r w:rsidR="00022AD2" w:rsidRPr="005548C4">
        <w:rPr>
          <w:rFonts w:ascii="Cambria" w:hAnsi="Cambria"/>
          <w:sz w:val="20"/>
          <w:szCs w:val="20"/>
        </w:rPr>
        <w:t>zpoczęcia realizacji usługi po 1 lutego</w:t>
      </w:r>
      <w:r w:rsidRPr="005548C4">
        <w:rPr>
          <w:rFonts w:ascii="Cambria" w:hAnsi="Cambria"/>
          <w:sz w:val="20"/>
          <w:szCs w:val="20"/>
        </w:rPr>
        <w:t xml:space="preserve"> 201</w:t>
      </w:r>
      <w:r w:rsidR="00951181" w:rsidRPr="005548C4">
        <w:rPr>
          <w:rFonts w:ascii="Cambria" w:hAnsi="Cambria"/>
          <w:sz w:val="20"/>
          <w:szCs w:val="20"/>
        </w:rPr>
        <w:t>7</w:t>
      </w:r>
      <w:r w:rsidR="005548C4" w:rsidRPr="005548C4">
        <w:rPr>
          <w:rFonts w:ascii="Cambria" w:hAnsi="Cambria"/>
          <w:sz w:val="20"/>
          <w:szCs w:val="20"/>
        </w:rPr>
        <w:t xml:space="preserve"> r.</w:t>
      </w:r>
      <w:r w:rsidRPr="005548C4">
        <w:rPr>
          <w:rFonts w:ascii="Cambria" w:hAnsi="Cambria"/>
          <w:sz w:val="20"/>
          <w:szCs w:val="20"/>
        </w:rPr>
        <w:t xml:space="preserve">, w sytuacji gdy </w:t>
      </w:r>
      <w:r w:rsidR="00022AD2" w:rsidRPr="005548C4">
        <w:rPr>
          <w:rFonts w:ascii="Cambria" w:hAnsi="Cambria"/>
          <w:sz w:val="20"/>
          <w:szCs w:val="20"/>
        </w:rPr>
        <w:t>do podpisania umowy dojdzie po 1 lutego</w:t>
      </w:r>
      <w:r w:rsidRPr="005548C4">
        <w:rPr>
          <w:rFonts w:ascii="Cambria" w:hAnsi="Cambria"/>
          <w:sz w:val="20"/>
          <w:szCs w:val="20"/>
        </w:rPr>
        <w:t xml:space="preserve"> 201</w:t>
      </w:r>
      <w:r w:rsidR="00951181" w:rsidRPr="005548C4">
        <w:rPr>
          <w:rFonts w:ascii="Cambria" w:hAnsi="Cambria"/>
          <w:sz w:val="20"/>
          <w:szCs w:val="20"/>
        </w:rPr>
        <w:t>7</w:t>
      </w:r>
      <w:r w:rsidR="005548C4" w:rsidRPr="005548C4">
        <w:rPr>
          <w:rFonts w:ascii="Cambria" w:hAnsi="Cambria"/>
          <w:sz w:val="20"/>
          <w:szCs w:val="20"/>
        </w:rPr>
        <w:t xml:space="preserve"> r.</w:t>
      </w:r>
      <w:r w:rsidR="00392264" w:rsidRPr="005548C4">
        <w:rPr>
          <w:rFonts w:ascii="Cambria" w:hAnsi="Cambria"/>
          <w:sz w:val="20"/>
          <w:szCs w:val="20"/>
        </w:rPr>
        <w:t>, w</w:t>
      </w:r>
      <w:r w:rsidRPr="005548C4">
        <w:rPr>
          <w:rFonts w:ascii="Cambria" w:hAnsi="Cambria"/>
          <w:sz w:val="20"/>
          <w:szCs w:val="20"/>
        </w:rPr>
        <w:t xml:space="preserve">ówczas termin realizacji przedmiotu umowy rozpoczyna się </w:t>
      </w:r>
      <w:r w:rsidR="00392264" w:rsidRPr="005548C4">
        <w:rPr>
          <w:rFonts w:ascii="Cambria" w:hAnsi="Cambria"/>
          <w:sz w:val="20"/>
          <w:szCs w:val="20"/>
        </w:rPr>
        <w:t xml:space="preserve">najpóźniej w ciągu 2 dni od </w:t>
      </w:r>
      <w:r w:rsidRPr="005548C4">
        <w:rPr>
          <w:rFonts w:ascii="Cambria" w:hAnsi="Cambria"/>
          <w:sz w:val="20"/>
          <w:szCs w:val="20"/>
        </w:rPr>
        <w:t>podpisania umowy i kończy się 31 grudnia 201</w:t>
      </w:r>
      <w:r w:rsidR="00951181" w:rsidRPr="005548C4">
        <w:rPr>
          <w:rFonts w:ascii="Cambria" w:hAnsi="Cambria"/>
          <w:sz w:val="20"/>
          <w:szCs w:val="20"/>
        </w:rPr>
        <w:t>9</w:t>
      </w:r>
      <w:r w:rsidRPr="005548C4">
        <w:rPr>
          <w:rFonts w:ascii="Cambria" w:hAnsi="Cambria"/>
          <w:sz w:val="20"/>
          <w:szCs w:val="20"/>
        </w:rPr>
        <w:t xml:space="preserve"> roku.</w:t>
      </w:r>
      <w:r w:rsidR="00022AD2" w:rsidRPr="005548C4">
        <w:rPr>
          <w:rFonts w:ascii="Cambria" w:hAnsi="Cambria"/>
          <w:sz w:val="20"/>
          <w:szCs w:val="20"/>
        </w:rPr>
        <w:t xml:space="preserve"> </w:t>
      </w:r>
    </w:p>
    <w:p w:rsidR="008905CA" w:rsidRPr="00FB0C4B" w:rsidRDefault="008B4039" w:rsidP="0092363D">
      <w:pPr>
        <w:numPr>
          <w:ilvl w:val="0"/>
          <w:numId w:val="12"/>
        </w:numPr>
        <w:ind w:hanging="426"/>
        <w:jc w:val="both"/>
        <w:rPr>
          <w:rFonts w:ascii="Cambria" w:hAnsi="Cambria"/>
          <w:sz w:val="20"/>
          <w:szCs w:val="20"/>
        </w:rPr>
      </w:pPr>
      <w:r w:rsidRPr="00FB0C4B">
        <w:rPr>
          <w:rFonts w:ascii="Cambria" w:hAnsi="Cambria"/>
          <w:sz w:val="20"/>
          <w:szCs w:val="20"/>
        </w:rPr>
        <w:t>Wykonawca powierzy wykonanie części przedmiotu umowy innej osobie (podwykonawcy) i zapłaci umówione wynagrodzenie zgodnie z zapisami znajdującymi się w ofercie Wykonawcy, tj.:</w:t>
      </w:r>
      <w:r w:rsidR="008905CA" w:rsidRPr="00FB0C4B">
        <w:rPr>
          <w:rFonts w:ascii="Cambria" w:hAnsi="Cambria"/>
          <w:sz w:val="20"/>
          <w:szCs w:val="20"/>
        </w:rPr>
        <w:t>………………………</w:t>
      </w:r>
    </w:p>
    <w:p w:rsidR="008B4039" w:rsidRPr="00FB0C4B" w:rsidRDefault="008B4039" w:rsidP="0092363D">
      <w:pPr>
        <w:numPr>
          <w:ilvl w:val="0"/>
          <w:numId w:val="12"/>
        </w:numPr>
        <w:ind w:hanging="426"/>
        <w:jc w:val="both"/>
        <w:rPr>
          <w:rFonts w:ascii="Cambria" w:hAnsi="Cambria"/>
          <w:sz w:val="20"/>
          <w:szCs w:val="20"/>
        </w:rPr>
      </w:pPr>
      <w:r w:rsidRPr="00FB0C4B">
        <w:rPr>
          <w:rFonts w:ascii="Cambria" w:hAnsi="Cambria"/>
          <w:sz w:val="20"/>
          <w:szCs w:val="20"/>
        </w:rPr>
        <w:t>Zamawiający przewiduje zgodnie z art.144 ustawy Pzp w trakcie realizacji zamówienia możliwość</w:t>
      </w:r>
      <w:r w:rsidRPr="00FB0C4B">
        <w:rPr>
          <w:rFonts w:ascii="Cambria" w:hAnsi="Cambria"/>
          <w:sz w:val="20"/>
          <w:szCs w:val="20"/>
        </w:rPr>
        <w:br/>
        <w:t>wprowadzenia następujących istotnych zmian postanowień umowy:</w:t>
      </w:r>
    </w:p>
    <w:p w:rsidR="008B4039" w:rsidRPr="00FB0C4B" w:rsidRDefault="008B4039" w:rsidP="0092363D">
      <w:pPr>
        <w:numPr>
          <w:ilvl w:val="0"/>
          <w:numId w:val="13"/>
        </w:numPr>
        <w:ind w:left="993" w:hanging="567"/>
        <w:jc w:val="both"/>
        <w:rPr>
          <w:rFonts w:ascii="Cambria" w:hAnsi="Cambria"/>
          <w:sz w:val="20"/>
          <w:szCs w:val="20"/>
        </w:rPr>
      </w:pPr>
      <w:r w:rsidRPr="00FB0C4B">
        <w:rPr>
          <w:rFonts w:ascii="Cambria" w:hAnsi="Cambria"/>
          <w:sz w:val="20"/>
          <w:szCs w:val="20"/>
        </w:rPr>
        <w:t xml:space="preserve">zmianę wynagrodzenia Wykonawcy określoną w umowie </w:t>
      </w:r>
      <w:r w:rsidR="008905CA" w:rsidRPr="00FB0C4B">
        <w:rPr>
          <w:rFonts w:ascii="Cambria" w:hAnsi="Cambria"/>
          <w:sz w:val="20"/>
          <w:szCs w:val="20"/>
        </w:rPr>
        <w:t>w przypadku zmiany ustawowej podatku VAT</w:t>
      </w:r>
      <w:r w:rsidRPr="00FB0C4B">
        <w:rPr>
          <w:rFonts w:ascii="Cambria" w:hAnsi="Cambria"/>
          <w:sz w:val="20"/>
          <w:szCs w:val="20"/>
        </w:rPr>
        <w:t>.</w:t>
      </w:r>
    </w:p>
    <w:p w:rsidR="008B4039" w:rsidRPr="00FB0C4B" w:rsidRDefault="005548C4" w:rsidP="0092363D">
      <w:pPr>
        <w:ind w:left="993" w:hanging="567"/>
        <w:jc w:val="both"/>
        <w:rPr>
          <w:rFonts w:ascii="Cambria" w:hAnsi="Cambria"/>
          <w:sz w:val="20"/>
          <w:szCs w:val="20"/>
        </w:rPr>
      </w:pPr>
      <w:r>
        <w:rPr>
          <w:rFonts w:ascii="Cambria" w:hAnsi="Cambria"/>
          <w:sz w:val="20"/>
          <w:szCs w:val="20"/>
        </w:rPr>
        <w:t>b</w:t>
      </w:r>
      <w:r w:rsidR="00C447BD" w:rsidRPr="00FB0C4B">
        <w:rPr>
          <w:rFonts w:ascii="Cambria" w:hAnsi="Cambria"/>
          <w:sz w:val="20"/>
          <w:szCs w:val="20"/>
        </w:rPr>
        <w:t>)</w:t>
      </w:r>
      <w:r w:rsidR="00C447BD" w:rsidRPr="00FB0C4B">
        <w:rPr>
          <w:rFonts w:ascii="Cambria" w:hAnsi="Cambria"/>
          <w:sz w:val="20"/>
          <w:szCs w:val="20"/>
        </w:rPr>
        <w:tab/>
      </w:r>
      <w:r w:rsidR="008B4039" w:rsidRPr="00FB0C4B">
        <w:rPr>
          <w:rFonts w:ascii="Cambria" w:hAnsi="Cambria"/>
          <w:sz w:val="20"/>
          <w:szCs w:val="20"/>
        </w:rPr>
        <w:t>Wszystkie zmiany wymagają zgody Zamawiającego i Wykonawcy w formie sporządzonego i</w:t>
      </w:r>
      <w:r>
        <w:rPr>
          <w:rFonts w:ascii="Cambria" w:hAnsi="Cambria"/>
          <w:sz w:val="20"/>
          <w:szCs w:val="20"/>
        </w:rPr>
        <w:t> </w:t>
      </w:r>
      <w:r w:rsidR="008B4039" w:rsidRPr="00FB0C4B">
        <w:rPr>
          <w:rFonts w:ascii="Cambria" w:hAnsi="Cambria"/>
          <w:sz w:val="20"/>
          <w:szCs w:val="20"/>
        </w:rPr>
        <w:t>podpisanego aneksu pod rygorem nieważności.</w:t>
      </w:r>
    </w:p>
    <w:p w:rsidR="008B4039" w:rsidRPr="00FB0C4B" w:rsidRDefault="008B4039" w:rsidP="0092363D">
      <w:pPr>
        <w:jc w:val="both"/>
        <w:rPr>
          <w:rFonts w:ascii="Cambria" w:hAnsi="Cambria"/>
          <w:sz w:val="20"/>
          <w:szCs w:val="20"/>
        </w:rPr>
      </w:pPr>
      <w:r w:rsidRPr="00FB0C4B">
        <w:rPr>
          <w:rFonts w:ascii="Cambria" w:hAnsi="Cambria"/>
          <w:sz w:val="20"/>
          <w:szCs w:val="20"/>
        </w:rPr>
        <w:t>2</w:t>
      </w:r>
      <w:r w:rsidR="00C447BD" w:rsidRPr="00FB0C4B">
        <w:rPr>
          <w:rFonts w:ascii="Cambria" w:hAnsi="Cambria"/>
          <w:sz w:val="20"/>
          <w:szCs w:val="20"/>
        </w:rPr>
        <w:t>1</w:t>
      </w:r>
      <w:r w:rsidRPr="00FB0C4B">
        <w:rPr>
          <w:rFonts w:ascii="Cambria" w:hAnsi="Cambria"/>
          <w:sz w:val="20"/>
          <w:szCs w:val="20"/>
        </w:rPr>
        <w:t>.   Postanowienia końcowe:</w:t>
      </w:r>
    </w:p>
    <w:p w:rsidR="00A417B5" w:rsidRPr="00FB0C4B" w:rsidRDefault="00A417B5" w:rsidP="0092363D">
      <w:pPr>
        <w:pStyle w:val="Akapitzlist"/>
        <w:numPr>
          <w:ilvl w:val="0"/>
          <w:numId w:val="18"/>
        </w:numPr>
        <w:jc w:val="both"/>
        <w:rPr>
          <w:rFonts w:ascii="Cambria" w:hAnsi="Cambria"/>
          <w:b/>
          <w:sz w:val="20"/>
          <w:szCs w:val="20"/>
        </w:rPr>
      </w:pPr>
      <w:r w:rsidRPr="00FB0C4B">
        <w:rPr>
          <w:rFonts w:ascii="Cambria" w:hAnsi="Cambria"/>
          <w:b/>
          <w:sz w:val="20"/>
          <w:szCs w:val="20"/>
        </w:rPr>
        <w:t>W zakresie</w:t>
      </w:r>
      <w:r w:rsidR="0092363D" w:rsidRPr="00FB0C4B">
        <w:rPr>
          <w:rFonts w:ascii="Cambria" w:hAnsi="Cambria"/>
          <w:b/>
          <w:sz w:val="20"/>
          <w:szCs w:val="20"/>
        </w:rPr>
        <w:t xml:space="preserve"> zatrudnienia osób na umowę o pracę</w:t>
      </w:r>
      <w:r w:rsidRPr="00FB0C4B">
        <w:rPr>
          <w:rFonts w:ascii="Cambria" w:hAnsi="Cambria"/>
          <w:b/>
          <w:sz w:val="20"/>
          <w:szCs w:val="20"/>
        </w:rPr>
        <w:t xml:space="preserve">: </w:t>
      </w:r>
    </w:p>
    <w:p w:rsidR="00A417B5" w:rsidRPr="00FB0C4B" w:rsidRDefault="0092363D" w:rsidP="0092363D">
      <w:pPr>
        <w:ind w:left="426" w:hanging="426"/>
        <w:jc w:val="both"/>
        <w:rPr>
          <w:rFonts w:ascii="Cambria" w:hAnsi="Cambria"/>
          <w:sz w:val="20"/>
          <w:szCs w:val="20"/>
        </w:rPr>
      </w:pPr>
      <w:r w:rsidRPr="00FB0C4B">
        <w:rPr>
          <w:rFonts w:ascii="Cambria" w:hAnsi="Cambria"/>
          <w:sz w:val="20"/>
          <w:szCs w:val="20"/>
        </w:rPr>
        <w:t>1.</w:t>
      </w:r>
      <w:r w:rsidRPr="00FB0C4B">
        <w:rPr>
          <w:rFonts w:ascii="Cambria" w:hAnsi="Cambria"/>
          <w:sz w:val="20"/>
          <w:szCs w:val="20"/>
        </w:rPr>
        <w:tab/>
      </w:r>
      <w:r w:rsidR="00A417B5" w:rsidRPr="00FB0C4B">
        <w:rPr>
          <w:rFonts w:ascii="Cambria" w:hAnsi="Cambria"/>
          <w:sz w:val="20"/>
          <w:szCs w:val="20"/>
        </w:rPr>
        <w:t>Zamawiający, na podstawie art. 29 ust. 3a ustawy określił w SIWZ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Dz.U.2016.1666),</w:t>
      </w:r>
    </w:p>
    <w:p w:rsidR="00A417B5" w:rsidRPr="00FB0C4B" w:rsidRDefault="0092363D" w:rsidP="0092363D">
      <w:pPr>
        <w:ind w:left="426" w:hanging="426"/>
        <w:jc w:val="both"/>
        <w:rPr>
          <w:rFonts w:ascii="Cambria" w:hAnsi="Cambria"/>
          <w:sz w:val="20"/>
          <w:szCs w:val="20"/>
        </w:rPr>
      </w:pPr>
      <w:r w:rsidRPr="00FB0C4B">
        <w:rPr>
          <w:rFonts w:ascii="Cambria" w:hAnsi="Cambria"/>
          <w:sz w:val="20"/>
          <w:szCs w:val="20"/>
        </w:rPr>
        <w:t>2.</w:t>
      </w:r>
      <w:r w:rsidRPr="00FB0C4B">
        <w:rPr>
          <w:rFonts w:ascii="Cambria" w:hAnsi="Cambria"/>
          <w:sz w:val="20"/>
          <w:szCs w:val="20"/>
        </w:rPr>
        <w:tab/>
      </w:r>
      <w:r w:rsidR="00A417B5" w:rsidRPr="00FB0C4B">
        <w:rPr>
          <w:rFonts w:ascii="Cambria" w:hAnsi="Cambria"/>
          <w:sz w:val="20"/>
          <w:szCs w:val="20"/>
        </w:rPr>
        <w:t>Wykonawca, na podstawie kryteriów oceny ofert zawartych w SIWZ zobowiązał się do wykonywania czynności z zakresu usług pocztowych wchodzących w skład przedmiotu zamówienia wyłącznie przez osoby zatrudnione na podstawie umowy o pracę w rozumieniu przepisów Kodeksu pracy,</w:t>
      </w:r>
    </w:p>
    <w:p w:rsidR="00A417B5" w:rsidRPr="00FB0C4B" w:rsidRDefault="00A417B5" w:rsidP="0092363D">
      <w:pPr>
        <w:ind w:left="426" w:hanging="142"/>
        <w:jc w:val="both"/>
        <w:rPr>
          <w:rFonts w:ascii="Cambria" w:hAnsi="Cambria"/>
          <w:sz w:val="20"/>
          <w:szCs w:val="20"/>
        </w:rPr>
      </w:pPr>
      <w:r w:rsidRPr="00FB0C4B">
        <w:rPr>
          <w:rFonts w:ascii="Cambria" w:hAnsi="Cambria"/>
          <w:sz w:val="20"/>
          <w:szCs w:val="20"/>
        </w:rPr>
        <w:t xml:space="preserve">-  Wykonawca gwarantuje Zamawiającemu, że osoby wykonujące te czynności będą zatrudnione na podstawie umowy o pracę w rozumieniu Kodeksu pracy, przy czym wykonanie tych zobowiązań (łącznie: „Obowiązek Zatrudnienia”) może nastąpić również poprzez zatrudnienie osób wskazanych w pkt 1 i 2 przez podwykonawców. </w:t>
      </w:r>
    </w:p>
    <w:p w:rsidR="00A417B5" w:rsidRPr="00FB0C4B" w:rsidRDefault="00A417B5" w:rsidP="0092363D">
      <w:pPr>
        <w:numPr>
          <w:ilvl w:val="0"/>
          <w:numId w:val="17"/>
        </w:numPr>
        <w:jc w:val="both"/>
        <w:rPr>
          <w:rFonts w:ascii="Cambria" w:hAnsi="Cambria"/>
          <w:sz w:val="20"/>
          <w:szCs w:val="20"/>
        </w:rPr>
      </w:pPr>
      <w:r w:rsidRPr="00FB0C4B">
        <w:rPr>
          <w:rFonts w:ascii="Cambria" w:hAnsi="Cambria"/>
          <w:sz w:val="20"/>
          <w:szCs w:val="20"/>
        </w:rPr>
        <w:t xml:space="preserve">Przed rozpoczęciem realizacji czynności, do których odnosi się Obowiązek Zatrudnienia Wykonawca przedłoży Zamawiającemu </w:t>
      </w:r>
      <w:r w:rsidR="00F47E54" w:rsidRPr="00FB0C4B">
        <w:rPr>
          <w:rFonts w:ascii="Cambria" w:hAnsi="Cambria"/>
          <w:sz w:val="20"/>
          <w:szCs w:val="20"/>
        </w:rPr>
        <w:t xml:space="preserve">oświadczenie, że każda osób mających wykonywać te czynności jest zatrudniona na </w:t>
      </w:r>
      <w:r w:rsidRPr="00FB0C4B">
        <w:rPr>
          <w:rFonts w:ascii="Cambria" w:hAnsi="Cambria"/>
          <w:sz w:val="20"/>
          <w:szCs w:val="20"/>
        </w:rPr>
        <w:t xml:space="preserve">umowy o pracę, pod rygorem niedopuszczenia tych osób do realizacji tych czynności. </w:t>
      </w:r>
      <w:r w:rsidR="00F47E54" w:rsidRPr="00FB0C4B">
        <w:rPr>
          <w:rFonts w:ascii="Cambria" w:hAnsi="Cambria"/>
          <w:sz w:val="20"/>
          <w:szCs w:val="20"/>
        </w:rPr>
        <w:t xml:space="preserve"> Zamawiający informuje, że w przypadku powzięcia </w:t>
      </w:r>
      <w:r w:rsidR="00C77AA6" w:rsidRPr="00FB0C4B">
        <w:rPr>
          <w:rFonts w:ascii="Cambria" w:hAnsi="Cambria"/>
          <w:sz w:val="20"/>
          <w:szCs w:val="20"/>
        </w:rPr>
        <w:t>wątpliwości</w:t>
      </w:r>
      <w:r w:rsidR="00F47E54" w:rsidRPr="00FB0C4B">
        <w:rPr>
          <w:rFonts w:ascii="Cambria" w:hAnsi="Cambria"/>
          <w:sz w:val="20"/>
          <w:szCs w:val="20"/>
        </w:rPr>
        <w:t xml:space="preserve"> co do prawdziwości złożonych oświadczeń będzie weryfikował  przez PIP.</w:t>
      </w:r>
    </w:p>
    <w:p w:rsidR="0092363D" w:rsidRPr="00FB0C4B" w:rsidRDefault="0092363D" w:rsidP="0092363D">
      <w:pPr>
        <w:jc w:val="both"/>
        <w:rPr>
          <w:rFonts w:ascii="Cambria" w:hAnsi="Cambria"/>
          <w:b/>
          <w:sz w:val="20"/>
          <w:szCs w:val="20"/>
        </w:rPr>
      </w:pPr>
      <w:r w:rsidRPr="00FB0C4B">
        <w:rPr>
          <w:rFonts w:ascii="Cambria" w:hAnsi="Cambria"/>
          <w:b/>
          <w:sz w:val="20"/>
          <w:szCs w:val="20"/>
        </w:rPr>
        <w:t>II            pozostałe</w:t>
      </w:r>
    </w:p>
    <w:p w:rsidR="008B4039" w:rsidRPr="00FB0C4B" w:rsidRDefault="008B4039" w:rsidP="0092363D">
      <w:pPr>
        <w:numPr>
          <w:ilvl w:val="0"/>
          <w:numId w:val="19"/>
        </w:numPr>
        <w:jc w:val="both"/>
        <w:rPr>
          <w:rFonts w:ascii="Cambria" w:hAnsi="Cambria"/>
          <w:sz w:val="20"/>
          <w:szCs w:val="20"/>
        </w:rPr>
      </w:pPr>
      <w:r w:rsidRPr="00FB0C4B">
        <w:rPr>
          <w:rFonts w:ascii="Cambria" w:hAnsi="Cambria"/>
          <w:sz w:val="20"/>
          <w:szCs w:val="20"/>
        </w:rPr>
        <w:t>w sprawach nieuregulowanych Istotnymi postanowieniami umowy mają zastosowanie przepisy: Kodeksu cywilnego jeżeli przepisy ustawy nie stanowią inaczej oraz inne przepisy prawa w tym Ustawa Prawo pocztowe;</w:t>
      </w:r>
    </w:p>
    <w:p w:rsidR="008B4039" w:rsidRPr="00FB0C4B" w:rsidRDefault="008B4039" w:rsidP="0092363D">
      <w:pPr>
        <w:numPr>
          <w:ilvl w:val="0"/>
          <w:numId w:val="19"/>
        </w:numPr>
        <w:jc w:val="both"/>
        <w:rPr>
          <w:rFonts w:ascii="Cambria" w:hAnsi="Cambria"/>
          <w:sz w:val="20"/>
          <w:szCs w:val="20"/>
        </w:rPr>
      </w:pPr>
      <w:r w:rsidRPr="00FB0C4B">
        <w:rPr>
          <w:rFonts w:ascii="Cambria" w:hAnsi="Cambria"/>
          <w:sz w:val="20"/>
          <w:szCs w:val="20"/>
        </w:rPr>
        <w:lastRenderedPageBreak/>
        <w:t>Strony zobowiązują się do niezwłocznego, wzajemnego, pisemnego powiadamiania się, przesyłką poleconą priorytetową z potwierdzeniem odbioru, o zmianach dotyczących określonych w Umowie nazw, adresów, numerów rachunków bankowych, bez konieczności sporządzania aneksu do Umowy.</w:t>
      </w:r>
    </w:p>
    <w:p w:rsidR="008B4039" w:rsidRPr="00FB0C4B" w:rsidRDefault="008B4039" w:rsidP="0092363D">
      <w:pPr>
        <w:numPr>
          <w:ilvl w:val="0"/>
          <w:numId w:val="19"/>
        </w:numPr>
        <w:jc w:val="both"/>
        <w:rPr>
          <w:rFonts w:ascii="Cambria" w:hAnsi="Cambria"/>
          <w:sz w:val="20"/>
          <w:szCs w:val="20"/>
        </w:rPr>
      </w:pPr>
      <w:r w:rsidRPr="00FB0C4B">
        <w:rPr>
          <w:rFonts w:ascii="Cambria" w:hAnsi="Cambria"/>
          <w:sz w:val="20"/>
          <w:szCs w:val="20"/>
        </w:rPr>
        <w:t>W przypadku nie powiadomienia drugiej Strony o zmianie swego adresu, korespondencję przesłaną na adres wskazany w komparycji Umowy uznaje się za prawidłowo doręczoną.</w:t>
      </w:r>
    </w:p>
    <w:p w:rsidR="008B4039" w:rsidRPr="00FB0C4B" w:rsidRDefault="008B4039" w:rsidP="0092363D">
      <w:pPr>
        <w:numPr>
          <w:ilvl w:val="0"/>
          <w:numId w:val="19"/>
        </w:numPr>
        <w:jc w:val="both"/>
        <w:rPr>
          <w:rFonts w:ascii="Cambria" w:hAnsi="Cambria"/>
          <w:sz w:val="20"/>
          <w:szCs w:val="20"/>
        </w:rPr>
      </w:pPr>
      <w:r w:rsidRPr="00FB0C4B">
        <w:rPr>
          <w:rFonts w:ascii="Cambria" w:hAnsi="Cambria"/>
          <w:sz w:val="20"/>
          <w:szCs w:val="20"/>
        </w:rPr>
        <w:t>Każda ze Stron przyjmuje na siebie odpowiedzialność za wszelkie negatywne skutki wynikłe z</w:t>
      </w:r>
      <w:r w:rsidR="00FD3589">
        <w:rPr>
          <w:rFonts w:ascii="Cambria" w:hAnsi="Cambria"/>
          <w:sz w:val="20"/>
          <w:szCs w:val="20"/>
        </w:rPr>
        <w:t> </w:t>
      </w:r>
      <w:r w:rsidRPr="00FB0C4B">
        <w:rPr>
          <w:rFonts w:ascii="Cambria" w:hAnsi="Cambria"/>
          <w:sz w:val="20"/>
          <w:szCs w:val="20"/>
        </w:rPr>
        <w:t>powodu nie wskazania drugiej Stronie aktualnego adresu.</w:t>
      </w:r>
    </w:p>
    <w:p w:rsidR="00C80EC2" w:rsidRPr="00FB0C4B" w:rsidRDefault="00C80EC2" w:rsidP="0092363D">
      <w:pPr>
        <w:jc w:val="both"/>
        <w:rPr>
          <w:rFonts w:ascii="Cambria" w:hAnsi="Cambria"/>
          <w:sz w:val="20"/>
          <w:szCs w:val="20"/>
        </w:rPr>
      </w:pPr>
    </w:p>
    <w:sectPr w:rsidR="00C80EC2" w:rsidRPr="00FB0C4B" w:rsidSect="00692A03">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7A4" w:rsidRDefault="00FF07A4" w:rsidP="00E8354C">
      <w:pPr>
        <w:spacing w:after="0" w:line="240" w:lineRule="auto"/>
      </w:pPr>
      <w:r>
        <w:separator/>
      </w:r>
    </w:p>
  </w:endnote>
  <w:endnote w:type="continuationSeparator" w:id="0">
    <w:p w:rsidR="00FF07A4" w:rsidRDefault="00FF07A4" w:rsidP="00E83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Bold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BCB" w:rsidRPr="00CD14B3" w:rsidRDefault="00102BCB" w:rsidP="00692A03">
    <w:pPr>
      <w:pStyle w:val="Stopka"/>
      <w:rPr>
        <w:rFonts w:ascii="Tahoma" w:hAnsi="Tahoma" w:cs="Tahoma"/>
        <w:b/>
        <w:sz w:val="18"/>
        <w:szCs w:val="18"/>
      </w:rPr>
    </w:pPr>
    <w:r w:rsidRPr="00CD14B3">
      <w:rPr>
        <w:rFonts w:ascii="Tahoma" w:hAnsi="Tahoma" w:cs="Tahoma"/>
        <w:b/>
        <w:sz w:val="18"/>
        <w:szCs w:val="18"/>
      </w:rPr>
      <w:t xml:space="preserve">  </w:t>
    </w:r>
    <w:r w:rsidRPr="00CD14B3">
      <w:rPr>
        <w:rFonts w:ascii="Tahoma" w:hAnsi="Tahoma" w:cs="Tahoma"/>
        <w:b/>
        <w:sz w:val="18"/>
        <w:szCs w:val="18"/>
      </w:rPr>
      <w:tab/>
    </w:r>
    <w:r w:rsidRPr="00CD14B3">
      <w:rPr>
        <w:rFonts w:ascii="Tahoma" w:hAnsi="Tahoma" w:cs="Tahoma"/>
        <w:b/>
        <w:sz w:val="18"/>
        <w:szCs w:val="18"/>
      </w:rPr>
      <w:tab/>
      <w:t xml:space="preserve">   </w:t>
    </w:r>
    <w:r w:rsidRPr="00CD14B3">
      <w:rPr>
        <w:rFonts w:ascii="Tahoma" w:hAnsi="Tahoma" w:cs="Tahoma"/>
        <w:b/>
        <w:bCs/>
        <w:sz w:val="18"/>
        <w:szCs w:val="18"/>
      </w:rPr>
      <w:t xml:space="preserve">Numer </w:t>
    </w:r>
    <w:r w:rsidR="004627C7" w:rsidRPr="00F03BB3">
      <w:rPr>
        <w:b/>
        <w:bCs/>
        <w:i/>
      </w:rPr>
      <w:t>ZP-</w:t>
    </w:r>
    <w:r w:rsidR="004627C7">
      <w:rPr>
        <w:b/>
        <w:bCs/>
        <w:i/>
      </w:rPr>
      <w:t>272.2.2017</w:t>
    </w:r>
  </w:p>
  <w:p w:rsidR="00102BCB" w:rsidRPr="000879CC" w:rsidRDefault="00102BCB" w:rsidP="00692A03">
    <w:pPr>
      <w:pStyle w:val="Stopka"/>
      <w:jc w:val="right"/>
      <w:rPr>
        <w:rFonts w:ascii="Verdana" w:hAnsi="Verdana" w:cs="Verdana"/>
        <w:b/>
        <w:bCs/>
        <w:sz w:val="16"/>
        <w:szCs w:val="16"/>
      </w:rPr>
    </w:pPr>
    <w:r w:rsidRPr="000879CC">
      <w:rPr>
        <w:rFonts w:ascii="Verdana" w:hAnsi="Verdana" w:cs="Verdana"/>
        <w:b/>
        <w:bCs/>
        <w:sz w:val="16"/>
        <w:szCs w:val="16"/>
      </w:rPr>
      <w:t xml:space="preserve">str. </w:t>
    </w:r>
    <w:r w:rsidR="00221F75" w:rsidRPr="000879CC">
      <w:rPr>
        <w:rFonts w:ascii="Verdana" w:hAnsi="Verdana" w:cs="Verdana"/>
        <w:b/>
        <w:bCs/>
        <w:sz w:val="16"/>
        <w:szCs w:val="16"/>
      </w:rPr>
      <w:fldChar w:fldCharType="begin"/>
    </w:r>
    <w:r w:rsidRPr="000879CC">
      <w:rPr>
        <w:rFonts w:ascii="Verdana" w:hAnsi="Verdana" w:cs="Verdana"/>
        <w:b/>
        <w:bCs/>
        <w:sz w:val="16"/>
        <w:szCs w:val="16"/>
      </w:rPr>
      <w:instrText xml:space="preserve"> PAGE    \* MERGEFORMAT </w:instrText>
    </w:r>
    <w:r w:rsidR="00221F75" w:rsidRPr="000879CC">
      <w:rPr>
        <w:rFonts w:ascii="Verdana" w:hAnsi="Verdana" w:cs="Verdana"/>
        <w:b/>
        <w:bCs/>
        <w:sz w:val="16"/>
        <w:szCs w:val="16"/>
      </w:rPr>
      <w:fldChar w:fldCharType="separate"/>
    </w:r>
    <w:r w:rsidR="004627C7">
      <w:rPr>
        <w:rFonts w:ascii="Verdana" w:hAnsi="Verdana" w:cs="Verdana"/>
        <w:b/>
        <w:bCs/>
        <w:noProof/>
        <w:sz w:val="16"/>
        <w:szCs w:val="16"/>
      </w:rPr>
      <w:t>4</w:t>
    </w:r>
    <w:r w:rsidR="00221F75" w:rsidRPr="000879CC">
      <w:rPr>
        <w:rFonts w:ascii="Verdana" w:hAnsi="Verdana" w:cs="Verdana"/>
        <w:b/>
        <w:bCs/>
        <w:sz w:val="16"/>
        <w:szCs w:val="16"/>
      </w:rPr>
      <w:fldChar w:fldCharType="end"/>
    </w:r>
  </w:p>
  <w:p w:rsidR="00102BCB" w:rsidRDefault="00102BC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7A4" w:rsidRDefault="00FF07A4" w:rsidP="00E8354C">
      <w:pPr>
        <w:spacing w:after="0" w:line="240" w:lineRule="auto"/>
      </w:pPr>
      <w:r>
        <w:separator/>
      </w:r>
    </w:p>
  </w:footnote>
  <w:footnote w:type="continuationSeparator" w:id="0">
    <w:p w:rsidR="00FF07A4" w:rsidRDefault="00FF07A4" w:rsidP="00E83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BCB" w:rsidRPr="00D77A64" w:rsidRDefault="00102BCB" w:rsidP="00692A03">
    <w:pPr>
      <w:pStyle w:val="Nagwek"/>
      <w:jc w:val="center"/>
      <w:rPr>
        <w:rFonts w:ascii="Verdana" w:hAnsi="Verdana" w:cs="Verdana"/>
        <w:sz w:val="16"/>
        <w:szCs w:val="16"/>
        <w:u w:val="single"/>
      </w:rPr>
    </w:pPr>
    <w:r>
      <w:t xml:space="preserve">                   </w:t>
    </w:r>
  </w:p>
  <w:p w:rsidR="00102BCB" w:rsidRPr="00822AEF" w:rsidRDefault="00102BCB" w:rsidP="00692A03">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A4465C"/>
    <w:lvl w:ilvl="0">
      <w:numFmt w:val="bullet"/>
      <w:lvlText w:val="*"/>
      <w:lvlJc w:val="left"/>
    </w:lvl>
  </w:abstractNum>
  <w:abstractNum w:abstractNumId="1">
    <w:nsid w:val="03DA7F73"/>
    <w:multiLevelType w:val="hybridMultilevel"/>
    <w:tmpl w:val="13B8B89E"/>
    <w:lvl w:ilvl="0" w:tplc="455C2B38">
      <w:start w:val="1"/>
      <w:numFmt w:val="decimal"/>
      <w:lvlText w:val="%1."/>
      <w:lvlJc w:val="left"/>
      <w:pPr>
        <w:tabs>
          <w:tab w:val="num" w:pos="360"/>
        </w:tabs>
        <w:ind w:left="360" w:hanging="360"/>
      </w:pPr>
      <w:rPr>
        <w:b/>
        <w:bCs/>
        <w:color w:val="auto"/>
      </w:rPr>
    </w:lvl>
    <w:lvl w:ilvl="1" w:tplc="B9FC7A78">
      <w:start w:val="1"/>
      <w:numFmt w:val="lowerLetter"/>
      <w:lvlText w:val="%2)"/>
      <w:lvlJc w:val="left"/>
      <w:pPr>
        <w:tabs>
          <w:tab w:val="num" w:pos="1440"/>
        </w:tabs>
        <w:ind w:left="1440" w:hanging="360"/>
      </w:pPr>
      <w:rPr>
        <w:rFonts w:hint="default"/>
        <w:b/>
        <w:bCs/>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77F4EED"/>
    <w:multiLevelType w:val="hybridMultilevel"/>
    <w:tmpl w:val="7F902374"/>
    <w:lvl w:ilvl="0" w:tplc="698ED9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712A24"/>
    <w:multiLevelType w:val="singleLevel"/>
    <w:tmpl w:val="F014B91E"/>
    <w:lvl w:ilvl="0">
      <w:start w:val="9"/>
      <w:numFmt w:val="decimal"/>
      <w:lvlText w:val="%1."/>
      <w:lvlJc w:val="left"/>
      <w:pPr>
        <w:ind w:left="720" w:hanging="360"/>
      </w:pPr>
      <w:rPr>
        <w:rFonts w:ascii="Cambria" w:hAnsi="Cambria" w:cs="Tahoma" w:hint="default"/>
        <w:sz w:val="20"/>
        <w:szCs w:val="20"/>
      </w:rPr>
    </w:lvl>
  </w:abstractNum>
  <w:abstractNum w:abstractNumId="4">
    <w:nsid w:val="1E19548B"/>
    <w:multiLevelType w:val="singleLevel"/>
    <w:tmpl w:val="25D4AF52"/>
    <w:lvl w:ilvl="0">
      <w:start w:val="4"/>
      <w:numFmt w:val="decimal"/>
      <w:lvlText w:val="%1."/>
      <w:legacy w:legacy="1" w:legacySpace="0" w:legacyIndent="533"/>
      <w:lvlJc w:val="left"/>
      <w:rPr>
        <w:rFonts w:ascii="Times New Roman" w:hAnsi="Times New Roman" w:cs="Times New Roman" w:hint="default"/>
      </w:rPr>
    </w:lvl>
  </w:abstractNum>
  <w:abstractNum w:abstractNumId="5">
    <w:nsid w:val="2D136C52"/>
    <w:multiLevelType w:val="singleLevel"/>
    <w:tmpl w:val="5E8C78A6"/>
    <w:lvl w:ilvl="0">
      <w:start w:val="18"/>
      <w:numFmt w:val="decimal"/>
      <w:lvlText w:val="%1."/>
      <w:lvlJc w:val="left"/>
      <w:pPr>
        <w:ind w:left="426" w:firstLine="0"/>
      </w:pPr>
      <w:rPr>
        <w:rFonts w:ascii="Cambria" w:hAnsi="Cambria" w:cs="Tahoma" w:hint="default"/>
        <w:sz w:val="20"/>
        <w:szCs w:val="20"/>
      </w:rPr>
    </w:lvl>
  </w:abstractNum>
  <w:abstractNum w:abstractNumId="6">
    <w:nsid w:val="2F2D0578"/>
    <w:multiLevelType w:val="singleLevel"/>
    <w:tmpl w:val="F36C3B2E"/>
    <w:lvl w:ilvl="0">
      <w:start w:val="10"/>
      <w:numFmt w:val="decimal"/>
      <w:lvlText w:val="%1."/>
      <w:legacy w:legacy="1" w:legacySpace="0" w:legacyIndent="518"/>
      <w:lvlJc w:val="left"/>
      <w:rPr>
        <w:rFonts w:ascii="Times New Roman" w:hAnsi="Times New Roman" w:cs="Times New Roman" w:hint="default"/>
      </w:rPr>
    </w:lvl>
  </w:abstractNum>
  <w:abstractNum w:abstractNumId="7">
    <w:nsid w:val="358311AA"/>
    <w:multiLevelType w:val="singleLevel"/>
    <w:tmpl w:val="A708564C"/>
    <w:lvl w:ilvl="0">
      <w:start w:val="1"/>
      <w:numFmt w:val="lowerLetter"/>
      <w:lvlText w:val="%1)"/>
      <w:legacy w:legacy="1" w:legacySpace="0" w:legacyIndent="538"/>
      <w:lvlJc w:val="left"/>
      <w:rPr>
        <w:rFonts w:ascii="Times New Roman" w:hAnsi="Times New Roman" w:cs="Times New Roman" w:hint="default"/>
      </w:rPr>
    </w:lvl>
  </w:abstractNum>
  <w:abstractNum w:abstractNumId="8">
    <w:nsid w:val="48011B55"/>
    <w:multiLevelType w:val="hybridMultilevel"/>
    <w:tmpl w:val="8500E7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FA219FB"/>
    <w:multiLevelType w:val="multilevel"/>
    <w:tmpl w:val="A302286E"/>
    <w:lvl w:ilvl="0">
      <w:start w:val="3"/>
      <w:numFmt w:val="decimal"/>
      <w:lvlText w:val="%1."/>
      <w:lvlJc w:val="left"/>
      <w:pPr>
        <w:ind w:left="360" w:hanging="360"/>
      </w:pPr>
      <w:rPr>
        <w:rFonts w:hint="default"/>
        <w:b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3713674"/>
    <w:multiLevelType w:val="singleLevel"/>
    <w:tmpl w:val="3FF06D72"/>
    <w:lvl w:ilvl="0">
      <w:start w:val="2"/>
      <w:numFmt w:val="lowerLetter"/>
      <w:lvlText w:val="%1)"/>
      <w:legacy w:legacy="1" w:legacySpace="0" w:legacyIndent="360"/>
      <w:lvlJc w:val="left"/>
      <w:rPr>
        <w:rFonts w:ascii="Times New Roman" w:hAnsi="Times New Roman" w:cs="Times New Roman" w:hint="default"/>
      </w:rPr>
    </w:lvl>
  </w:abstractNum>
  <w:abstractNum w:abstractNumId="11">
    <w:nsid w:val="6CEA279A"/>
    <w:multiLevelType w:val="hybridMultilevel"/>
    <w:tmpl w:val="142053E6"/>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B64DB0"/>
    <w:multiLevelType w:val="hybridMultilevel"/>
    <w:tmpl w:val="B9581D82"/>
    <w:lvl w:ilvl="0" w:tplc="F74E287C">
      <w:start w:val="2"/>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C523768"/>
    <w:multiLevelType w:val="singleLevel"/>
    <w:tmpl w:val="3904A946"/>
    <w:lvl w:ilvl="0">
      <w:start w:val="1"/>
      <w:numFmt w:val="lowerLetter"/>
      <w:lvlText w:val="%1)"/>
      <w:legacy w:legacy="1" w:legacySpace="0" w:legacyIndent="533"/>
      <w:lvlJc w:val="left"/>
      <w:rPr>
        <w:rFonts w:ascii="Cambria" w:hAnsi="Cambria" w:cs="Tahoma" w:hint="default"/>
      </w:rPr>
    </w:lvl>
  </w:abstractNum>
  <w:abstractNum w:abstractNumId="14">
    <w:nsid w:val="7FCB727A"/>
    <w:multiLevelType w:val="hybridMultilevel"/>
    <w:tmpl w:val="0F88137C"/>
    <w:lvl w:ilvl="0" w:tplc="833AC6D4">
      <w:start w:val="13"/>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
    <w:abstractNumId w:val="7"/>
  </w:num>
  <w:num w:numId="4">
    <w:abstractNumId w:val="7"/>
    <w:lvlOverride w:ilvl="0">
      <w:lvl w:ilvl="0">
        <w:start w:val="1"/>
        <w:numFmt w:val="lowerLetter"/>
        <w:lvlText w:val="%1)"/>
        <w:legacy w:legacy="1" w:legacySpace="0" w:legacyIndent="537"/>
        <w:lvlJc w:val="left"/>
        <w:rPr>
          <w:rFonts w:ascii="Times New Roman" w:hAnsi="Times New Roman" w:cs="Times New Roman" w:hint="default"/>
        </w:rPr>
      </w:lvl>
    </w:lvlOverride>
  </w:num>
  <w:num w:numId="5">
    <w:abstractNumId w:val="4"/>
  </w:num>
  <w:num w:numId="6">
    <w:abstractNumId w:val="4"/>
    <w:lvlOverride w:ilvl="0">
      <w:lvl w:ilvl="0">
        <w:start w:val="6"/>
        <w:numFmt w:val="decimal"/>
        <w:lvlText w:val="%1."/>
        <w:legacy w:legacy="1" w:legacySpace="0" w:legacyIndent="518"/>
        <w:lvlJc w:val="left"/>
        <w:rPr>
          <w:rFonts w:ascii="Times New Roman" w:hAnsi="Times New Roman" w:cs="Times New Roman" w:hint="default"/>
        </w:rPr>
      </w:lvl>
    </w:lvlOverride>
  </w:num>
  <w:num w:numId="7">
    <w:abstractNumId w:val="6"/>
  </w:num>
  <w:num w:numId="8">
    <w:abstractNumId w:val="10"/>
  </w:num>
  <w:num w:numId="9">
    <w:abstractNumId w:val="3"/>
  </w:num>
  <w:num w:numId="10">
    <w:abstractNumId w:val="0"/>
    <w:lvlOverride w:ilvl="0">
      <w:lvl w:ilvl="0">
        <w:numFmt w:val="bullet"/>
        <w:lvlText w:val="-"/>
        <w:legacy w:legacy="1" w:legacySpace="0" w:legacyIndent="524"/>
        <w:lvlJc w:val="left"/>
        <w:rPr>
          <w:rFonts w:ascii="Times New Roman" w:hAnsi="Times New Roman" w:cs="Times New Roman" w:hint="default"/>
        </w:rPr>
      </w:lvl>
    </w:lvlOverride>
  </w:num>
  <w:num w:numId="11">
    <w:abstractNumId w:val="0"/>
    <w:lvlOverride w:ilvl="0">
      <w:lvl w:ilvl="0">
        <w:numFmt w:val="bullet"/>
        <w:lvlText w:val="-"/>
        <w:legacy w:legacy="1" w:legacySpace="0" w:legacyIndent="529"/>
        <w:lvlJc w:val="left"/>
        <w:rPr>
          <w:rFonts w:ascii="Times New Roman" w:hAnsi="Times New Roman" w:cs="Times New Roman" w:hint="default"/>
        </w:rPr>
      </w:lvl>
    </w:lvlOverride>
  </w:num>
  <w:num w:numId="12">
    <w:abstractNumId w:val="5"/>
  </w:num>
  <w:num w:numId="13">
    <w:abstractNumId w:val="13"/>
  </w:num>
  <w:num w:numId="14">
    <w:abstractNumId w:val="13"/>
    <w:lvlOverride w:ilvl="0">
      <w:lvl w:ilvl="0">
        <w:start w:val="4"/>
        <w:numFmt w:val="lowerLetter"/>
        <w:lvlText w:val="%1)"/>
        <w:legacy w:legacy="1" w:legacySpace="0" w:legacyIndent="538"/>
        <w:lvlJc w:val="left"/>
        <w:rPr>
          <w:rFonts w:ascii="Tahoma" w:hAnsi="Tahoma" w:cs="Tahoma" w:hint="default"/>
        </w:rPr>
      </w:lvl>
    </w:lvlOverride>
  </w:num>
  <w:num w:numId="15">
    <w:abstractNumId w:val="12"/>
  </w:num>
  <w:num w:numId="16">
    <w:abstractNumId w:val="14"/>
  </w:num>
  <w:num w:numId="17">
    <w:abstractNumId w:val="9"/>
  </w:num>
  <w:num w:numId="18">
    <w:abstractNumId w:val="2"/>
  </w:num>
  <w:num w:numId="19">
    <w:abstractNumId w:val="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8B4039"/>
    <w:rsid w:val="00022AD2"/>
    <w:rsid w:val="000D5409"/>
    <w:rsid w:val="000D6D5D"/>
    <w:rsid w:val="00102BCB"/>
    <w:rsid w:val="00115F07"/>
    <w:rsid w:val="00221F75"/>
    <w:rsid w:val="002F5B2C"/>
    <w:rsid w:val="00392264"/>
    <w:rsid w:val="004627C7"/>
    <w:rsid w:val="005548C4"/>
    <w:rsid w:val="005831FB"/>
    <w:rsid w:val="00635403"/>
    <w:rsid w:val="00692A03"/>
    <w:rsid w:val="007D0734"/>
    <w:rsid w:val="008905CA"/>
    <w:rsid w:val="008B4039"/>
    <w:rsid w:val="008D31CC"/>
    <w:rsid w:val="008F6ABF"/>
    <w:rsid w:val="0092363D"/>
    <w:rsid w:val="00951181"/>
    <w:rsid w:val="00A21078"/>
    <w:rsid w:val="00A219D3"/>
    <w:rsid w:val="00A417B5"/>
    <w:rsid w:val="00AD7239"/>
    <w:rsid w:val="00B16526"/>
    <w:rsid w:val="00B87B67"/>
    <w:rsid w:val="00C447BD"/>
    <w:rsid w:val="00C77AA6"/>
    <w:rsid w:val="00C80EC2"/>
    <w:rsid w:val="00DD1CB6"/>
    <w:rsid w:val="00E63517"/>
    <w:rsid w:val="00E8354C"/>
    <w:rsid w:val="00EB77B5"/>
    <w:rsid w:val="00F47E54"/>
    <w:rsid w:val="00FB0C4B"/>
    <w:rsid w:val="00FB67CC"/>
    <w:rsid w:val="00FD3589"/>
    <w:rsid w:val="00FF07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40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B403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8B403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B403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8B403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B4039"/>
    <w:pPr>
      <w:ind w:left="720"/>
      <w:contextualSpacing/>
    </w:pPr>
  </w:style>
  <w:style w:type="paragraph" w:styleId="NormalnyWeb">
    <w:name w:val="Normal (Web)"/>
    <w:basedOn w:val="Normalny"/>
    <w:uiPriority w:val="99"/>
    <w:semiHidden/>
    <w:unhideWhenUsed/>
    <w:rsid w:val="00B16526"/>
    <w:pPr>
      <w:spacing w:before="100" w:beforeAutospacing="1" w:after="142" w:line="288"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6198105">
      <w:bodyDiv w:val="1"/>
      <w:marLeft w:val="0"/>
      <w:marRight w:val="0"/>
      <w:marTop w:val="0"/>
      <w:marBottom w:val="0"/>
      <w:divBdr>
        <w:top w:val="none" w:sz="0" w:space="0" w:color="auto"/>
        <w:left w:val="none" w:sz="0" w:space="0" w:color="auto"/>
        <w:bottom w:val="none" w:sz="0" w:space="0" w:color="auto"/>
        <w:right w:val="none" w:sz="0" w:space="0" w:color="auto"/>
      </w:divBdr>
    </w:div>
    <w:div w:id="830559347">
      <w:bodyDiv w:val="1"/>
      <w:marLeft w:val="0"/>
      <w:marRight w:val="0"/>
      <w:marTop w:val="0"/>
      <w:marBottom w:val="0"/>
      <w:divBdr>
        <w:top w:val="none" w:sz="0" w:space="0" w:color="auto"/>
        <w:left w:val="none" w:sz="0" w:space="0" w:color="auto"/>
        <w:bottom w:val="none" w:sz="0" w:space="0" w:color="auto"/>
        <w:right w:val="none" w:sz="0" w:space="0" w:color="auto"/>
      </w:divBdr>
    </w:div>
    <w:div w:id="16325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1438</Words>
  <Characters>8633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mateuszo</cp:lastModifiedBy>
  <cp:revision>19</cp:revision>
  <cp:lastPrinted>2016-12-29T10:23:00Z</cp:lastPrinted>
  <dcterms:created xsi:type="dcterms:W3CDTF">2016-11-06T11:23:00Z</dcterms:created>
  <dcterms:modified xsi:type="dcterms:W3CDTF">2017-01-12T10:38:00Z</dcterms:modified>
</cp:coreProperties>
</file>